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476" w:rsidRPr="00F65CC7" w:rsidRDefault="00926BDF" w:rsidP="000A78E9">
      <w:pPr>
        <w:spacing w:line="360" w:lineRule="auto"/>
        <w:jc w:val="center"/>
        <w:rPr>
          <w:rFonts w:ascii="Arial" w:hAnsi="Arial" w:cs="Arial"/>
          <w:b/>
          <w:bCs/>
          <w:color w:val="FF0000"/>
        </w:rPr>
      </w:pPr>
      <w:r>
        <w:rPr>
          <w:noProof/>
        </w:rPr>
        <w:drawing>
          <wp:inline distT="0" distB="0" distL="0" distR="0">
            <wp:extent cx="421005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10050" cy="990600"/>
                    </a:xfrm>
                    <a:prstGeom prst="rect">
                      <a:avLst/>
                    </a:prstGeom>
                    <a:noFill/>
                    <a:ln>
                      <a:noFill/>
                    </a:ln>
                  </pic:spPr>
                </pic:pic>
              </a:graphicData>
            </a:graphic>
          </wp:inline>
        </w:drawing>
      </w:r>
    </w:p>
    <w:p w:rsidR="00345476" w:rsidRDefault="00345476" w:rsidP="00FC2F77">
      <w:pPr>
        <w:spacing w:line="360" w:lineRule="auto"/>
        <w:jc w:val="both"/>
        <w:rPr>
          <w:rFonts w:ascii="Arial" w:hAnsi="Arial" w:cs="Arial"/>
          <w:b/>
          <w:bCs/>
          <w:color w:val="FF0000"/>
        </w:rPr>
      </w:pPr>
    </w:p>
    <w:p w:rsidR="00345476" w:rsidRPr="00F65CC7" w:rsidRDefault="00345476" w:rsidP="00FC2F77">
      <w:pPr>
        <w:spacing w:line="360" w:lineRule="auto"/>
        <w:jc w:val="both"/>
        <w:rPr>
          <w:rFonts w:ascii="Arial" w:hAnsi="Arial" w:cs="Arial"/>
          <w:b/>
          <w:bCs/>
          <w:color w:val="FF0000"/>
        </w:rPr>
      </w:pPr>
    </w:p>
    <w:p w:rsidR="00345476" w:rsidRDefault="00345476" w:rsidP="00FC2F77">
      <w:pPr>
        <w:spacing w:line="360" w:lineRule="auto"/>
        <w:jc w:val="both"/>
        <w:rPr>
          <w:rFonts w:ascii="Arial" w:hAnsi="Arial" w:cs="Arial"/>
          <w:sz w:val="28"/>
          <w:szCs w:val="28"/>
        </w:rPr>
      </w:pPr>
      <w:r w:rsidRPr="00121041">
        <w:rPr>
          <w:rFonts w:ascii="Arial" w:hAnsi="Arial" w:cs="Arial"/>
          <w:sz w:val="28"/>
          <w:szCs w:val="28"/>
        </w:rPr>
        <w:t xml:space="preserve">Kiddie Kastle Day nursery registered under new ownership in 2008. Is a privately owned setting situated on a main road to the west of </w:t>
      </w:r>
      <w:smartTag w:uri="urn:schemas-microsoft-com:office:smarttags" w:element="place">
        <w:smartTag w:uri="urn:schemas-microsoft-com:office:smarttags" w:element="City">
          <w:r w:rsidRPr="00121041">
            <w:rPr>
              <w:rFonts w:ascii="Arial" w:hAnsi="Arial" w:cs="Arial"/>
              <w:sz w:val="28"/>
              <w:szCs w:val="28"/>
            </w:rPr>
            <w:t>Kingston</w:t>
          </w:r>
        </w:smartTag>
      </w:smartTag>
      <w:r w:rsidRPr="00121041">
        <w:rPr>
          <w:rFonts w:ascii="Arial" w:hAnsi="Arial" w:cs="Arial"/>
          <w:sz w:val="28"/>
          <w:szCs w:val="28"/>
        </w:rPr>
        <w:t xml:space="preserve"> upon </w:t>
      </w:r>
      <w:smartTag w:uri="urn:schemas-microsoft-com:office:smarttags" w:element="place">
        <w:smartTag w:uri="urn:schemas-microsoft-com:office:smarttags" w:element="City">
          <w:r w:rsidRPr="00121041">
            <w:rPr>
              <w:rFonts w:ascii="Arial" w:hAnsi="Arial" w:cs="Arial"/>
              <w:sz w:val="28"/>
              <w:szCs w:val="28"/>
            </w:rPr>
            <w:t>Hull</w:t>
          </w:r>
        </w:smartTag>
      </w:smartTag>
      <w:r w:rsidRPr="00121041">
        <w:rPr>
          <w:rFonts w:ascii="Arial" w:hAnsi="Arial" w:cs="Arial"/>
          <w:sz w:val="28"/>
          <w:szCs w:val="28"/>
        </w:rPr>
        <w:t>, near to the boundary of Hessle. It provides care for 3</w:t>
      </w:r>
      <w:r>
        <w:rPr>
          <w:rFonts w:ascii="Arial" w:hAnsi="Arial" w:cs="Arial"/>
          <w:sz w:val="28"/>
          <w:szCs w:val="28"/>
        </w:rPr>
        <w:t>7</w:t>
      </w:r>
      <w:r w:rsidRPr="00121041">
        <w:rPr>
          <w:rFonts w:ascii="Arial" w:hAnsi="Arial" w:cs="Arial"/>
          <w:sz w:val="28"/>
          <w:szCs w:val="28"/>
        </w:rPr>
        <w:t xml:space="preserve"> children in the ear</w:t>
      </w:r>
      <w:r>
        <w:rPr>
          <w:rFonts w:ascii="Arial" w:hAnsi="Arial" w:cs="Arial"/>
          <w:sz w:val="28"/>
          <w:szCs w:val="28"/>
        </w:rPr>
        <w:t>ly years age group per session</w:t>
      </w:r>
      <w:r w:rsidRPr="00121041">
        <w:rPr>
          <w:rFonts w:ascii="Arial" w:hAnsi="Arial" w:cs="Arial"/>
          <w:sz w:val="28"/>
          <w:szCs w:val="28"/>
        </w:rPr>
        <w:t>. The provision is registered on the Early Years Register and the compulsory</w:t>
      </w:r>
      <w:r>
        <w:rPr>
          <w:rFonts w:ascii="Arial" w:hAnsi="Arial" w:cs="Arial"/>
          <w:sz w:val="28"/>
          <w:szCs w:val="28"/>
        </w:rPr>
        <w:t xml:space="preserve"> part of the Childcare Register</w:t>
      </w:r>
      <w:r w:rsidRPr="00121041">
        <w:rPr>
          <w:rFonts w:ascii="Arial" w:hAnsi="Arial" w:cs="Arial"/>
          <w:sz w:val="28"/>
          <w:szCs w:val="28"/>
        </w:rPr>
        <w:t xml:space="preserve">. </w:t>
      </w:r>
    </w:p>
    <w:p w:rsidR="00345476" w:rsidRDefault="00345476" w:rsidP="00FC2F77">
      <w:pPr>
        <w:spacing w:line="360" w:lineRule="auto"/>
        <w:jc w:val="both"/>
        <w:rPr>
          <w:rFonts w:ascii="Arial" w:hAnsi="Arial" w:cs="Arial"/>
          <w:sz w:val="28"/>
          <w:szCs w:val="28"/>
        </w:rPr>
      </w:pPr>
    </w:p>
    <w:p w:rsidR="00345476" w:rsidRDefault="00345476" w:rsidP="00FC2F77">
      <w:pPr>
        <w:spacing w:line="360" w:lineRule="auto"/>
        <w:jc w:val="both"/>
        <w:rPr>
          <w:rFonts w:ascii="Arial" w:hAnsi="Arial" w:cs="Arial"/>
          <w:sz w:val="28"/>
          <w:szCs w:val="28"/>
        </w:rPr>
      </w:pPr>
      <w:r w:rsidRPr="00121041">
        <w:rPr>
          <w:rFonts w:ascii="Arial" w:hAnsi="Arial" w:cs="Arial"/>
          <w:sz w:val="28"/>
          <w:szCs w:val="28"/>
        </w:rPr>
        <w:t>The setting welcomes and supports children who use English as an additional language. Children have access to an enclosed rear garden for outdoor play opportunities. The setting is within a converted Victorian house on three levels. Staff and office facilities are on the top floor with babies on the first floor. Kitchen, laundry, staff and office facilities are also available.</w:t>
      </w:r>
    </w:p>
    <w:p w:rsidR="00345476" w:rsidRDefault="00345476" w:rsidP="00FC2F77">
      <w:pPr>
        <w:spacing w:line="360" w:lineRule="auto"/>
        <w:jc w:val="both"/>
        <w:rPr>
          <w:rFonts w:ascii="Arial" w:hAnsi="Arial" w:cs="Arial"/>
          <w:sz w:val="28"/>
          <w:szCs w:val="28"/>
        </w:rPr>
      </w:pPr>
      <w:r w:rsidRPr="00121041">
        <w:rPr>
          <w:rFonts w:ascii="Arial" w:hAnsi="Arial" w:cs="Arial"/>
          <w:sz w:val="28"/>
          <w:szCs w:val="28"/>
        </w:rPr>
        <w:t xml:space="preserve"> </w:t>
      </w:r>
    </w:p>
    <w:p w:rsidR="00345476" w:rsidRPr="00121041" w:rsidRDefault="00345476" w:rsidP="00FC2F77">
      <w:pPr>
        <w:spacing w:line="360" w:lineRule="auto"/>
        <w:jc w:val="both"/>
        <w:rPr>
          <w:rFonts w:ascii="Arial" w:hAnsi="Arial" w:cs="Arial"/>
          <w:b/>
          <w:bCs/>
          <w:sz w:val="28"/>
          <w:szCs w:val="28"/>
        </w:rPr>
      </w:pPr>
      <w:r w:rsidRPr="00121041">
        <w:rPr>
          <w:rFonts w:ascii="Arial" w:hAnsi="Arial" w:cs="Arial"/>
          <w:sz w:val="28"/>
          <w:szCs w:val="28"/>
        </w:rPr>
        <w:t>The provision is open each weekday, Monday to Friday from 07.30 to 18.00, all year round except for public holidays and Christmas.</w:t>
      </w:r>
    </w:p>
    <w:p w:rsidR="00345476" w:rsidRPr="00F65CC7" w:rsidRDefault="00345476" w:rsidP="00FC2F77">
      <w:pPr>
        <w:spacing w:line="360" w:lineRule="auto"/>
        <w:jc w:val="both"/>
        <w:rPr>
          <w:rFonts w:ascii="Arial" w:hAnsi="Arial" w:cs="Arial"/>
          <w:b/>
          <w:bCs/>
          <w:color w:val="FF0000"/>
        </w:rPr>
      </w:pPr>
    </w:p>
    <w:p w:rsidR="00345476" w:rsidRPr="00F65CC7" w:rsidRDefault="00345476" w:rsidP="00FC2F77">
      <w:pPr>
        <w:spacing w:line="360" w:lineRule="auto"/>
        <w:jc w:val="both"/>
        <w:rPr>
          <w:rFonts w:ascii="Arial" w:hAnsi="Arial" w:cs="Arial"/>
          <w:b/>
          <w:bCs/>
          <w:color w:val="FF0000"/>
        </w:rPr>
      </w:pPr>
    </w:p>
    <w:p w:rsidR="00345476" w:rsidRPr="00F65CC7" w:rsidRDefault="00345476" w:rsidP="00FC2F77">
      <w:pPr>
        <w:spacing w:line="360" w:lineRule="auto"/>
        <w:jc w:val="both"/>
        <w:rPr>
          <w:rFonts w:ascii="Arial" w:hAnsi="Arial" w:cs="Arial"/>
          <w:b/>
          <w:bCs/>
          <w:color w:val="FF0000"/>
        </w:rPr>
      </w:pPr>
    </w:p>
    <w:p w:rsidR="00345476" w:rsidRPr="007C54D4" w:rsidRDefault="00345476" w:rsidP="00FC2F77">
      <w:pPr>
        <w:spacing w:line="360" w:lineRule="auto"/>
        <w:jc w:val="both"/>
        <w:rPr>
          <w:rFonts w:ascii="Arial" w:hAnsi="Arial" w:cs="Arial"/>
          <w:b/>
          <w:bCs/>
        </w:rPr>
      </w:pPr>
      <w:r w:rsidRPr="00F65CC7">
        <w:rPr>
          <w:rFonts w:ascii="Arial" w:hAnsi="Arial" w:cs="Arial"/>
        </w:rPr>
        <w:t>This child protection p</w:t>
      </w:r>
      <w:r>
        <w:rPr>
          <w:rFonts w:ascii="Arial" w:hAnsi="Arial" w:cs="Arial"/>
        </w:rPr>
        <w:t xml:space="preserve">olicy was written: </w:t>
      </w:r>
      <w:r w:rsidR="00926BDF">
        <w:rPr>
          <w:rFonts w:ascii="Arial" w:hAnsi="Arial" w:cs="Arial"/>
          <w:b/>
          <w:bCs/>
        </w:rPr>
        <w:t>1</w:t>
      </w:r>
      <w:r w:rsidR="00926BDF" w:rsidRPr="00926BDF">
        <w:rPr>
          <w:rFonts w:ascii="Arial" w:hAnsi="Arial" w:cs="Arial"/>
          <w:b/>
          <w:bCs/>
          <w:vertAlign w:val="superscript"/>
        </w:rPr>
        <w:t>ST</w:t>
      </w:r>
      <w:r w:rsidR="00926BDF">
        <w:rPr>
          <w:rFonts w:ascii="Arial" w:hAnsi="Arial" w:cs="Arial"/>
          <w:b/>
          <w:bCs/>
        </w:rPr>
        <w:t xml:space="preserve"> FEBRUARY 2018</w:t>
      </w:r>
    </w:p>
    <w:p w:rsidR="00345476" w:rsidRPr="00F65CC7" w:rsidRDefault="00345476" w:rsidP="00FC2F77">
      <w:pPr>
        <w:spacing w:line="360" w:lineRule="auto"/>
        <w:jc w:val="both"/>
        <w:rPr>
          <w:rFonts w:ascii="Arial" w:hAnsi="Arial" w:cs="Arial"/>
        </w:rPr>
      </w:pPr>
      <w:r w:rsidRPr="00F65CC7">
        <w:rPr>
          <w:rFonts w:ascii="Arial" w:hAnsi="Arial" w:cs="Arial"/>
        </w:rPr>
        <w:t>Review date:</w:t>
      </w:r>
      <w:r>
        <w:rPr>
          <w:rFonts w:ascii="Arial" w:hAnsi="Arial" w:cs="Arial"/>
          <w:b/>
          <w:bCs/>
        </w:rPr>
        <w:t xml:space="preserve"> </w:t>
      </w:r>
      <w:r w:rsidR="00926BDF">
        <w:rPr>
          <w:rFonts w:ascii="Arial" w:hAnsi="Arial" w:cs="Arial"/>
          <w:b/>
          <w:bCs/>
        </w:rPr>
        <w:t>February 2019</w:t>
      </w:r>
      <w:r>
        <w:rPr>
          <w:rFonts w:ascii="Arial" w:hAnsi="Arial" w:cs="Arial"/>
          <w:b/>
          <w:bCs/>
        </w:rPr>
        <w:t xml:space="preserve"> or before as part of Safeguarding review</w:t>
      </w:r>
    </w:p>
    <w:p w:rsidR="00345476" w:rsidRDefault="00345476" w:rsidP="00FC2F77">
      <w:pPr>
        <w:spacing w:line="360" w:lineRule="auto"/>
        <w:jc w:val="both"/>
        <w:rPr>
          <w:rFonts w:ascii="Arial" w:hAnsi="Arial" w:cs="Arial"/>
        </w:rPr>
      </w:pPr>
      <w:bookmarkStart w:id="0" w:name="_GoBack"/>
      <w:bookmarkEnd w:id="0"/>
    </w:p>
    <w:p w:rsidR="00345476" w:rsidRDefault="00345476" w:rsidP="00FC2F77">
      <w:pPr>
        <w:spacing w:line="360" w:lineRule="auto"/>
        <w:jc w:val="both"/>
        <w:rPr>
          <w:rFonts w:ascii="Arial" w:hAnsi="Arial" w:cs="Arial"/>
        </w:rPr>
      </w:pPr>
    </w:p>
    <w:p w:rsidR="00345476" w:rsidRDefault="00345476" w:rsidP="00FC2F77">
      <w:pPr>
        <w:spacing w:line="360" w:lineRule="auto"/>
        <w:jc w:val="both"/>
        <w:rPr>
          <w:rFonts w:ascii="Arial" w:hAnsi="Arial" w:cs="Arial"/>
        </w:rPr>
      </w:pPr>
    </w:p>
    <w:p w:rsidR="00345476" w:rsidRDefault="00345476" w:rsidP="00FC2F77">
      <w:pPr>
        <w:spacing w:line="360" w:lineRule="auto"/>
        <w:jc w:val="both"/>
        <w:rPr>
          <w:rFonts w:ascii="Arial" w:hAnsi="Arial" w:cs="Arial"/>
        </w:rPr>
      </w:pPr>
    </w:p>
    <w:p w:rsidR="00345476" w:rsidRDefault="00345476" w:rsidP="00FC2F77">
      <w:pPr>
        <w:spacing w:line="360" w:lineRule="auto"/>
        <w:jc w:val="both"/>
        <w:rPr>
          <w:rFonts w:ascii="Arial" w:hAnsi="Arial" w:cs="Arial"/>
        </w:rPr>
      </w:pPr>
    </w:p>
    <w:p w:rsidR="00345476" w:rsidRDefault="00345476" w:rsidP="00FC2F77">
      <w:pPr>
        <w:spacing w:line="360" w:lineRule="auto"/>
        <w:jc w:val="both"/>
        <w:rPr>
          <w:rFonts w:ascii="Arial" w:hAnsi="Arial" w:cs="Arial"/>
        </w:rPr>
      </w:pPr>
    </w:p>
    <w:p w:rsidR="00345476" w:rsidRPr="00F65CC7" w:rsidRDefault="00345476" w:rsidP="00FC2F77">
      <w:pPr>
        <w:spacing w:line="360" w:lineRule="auto"/>
        <w:jc w:val="both"/>
        <w:rPr>
          <w:rFonts w:ascii="Arial" w:hAnsi="Arial" w:cs="Arial"/>
        </w:rPr>
      </w:pPr>
      <w:r>
        <w:rPr>
          <w:rFonts w:ascii="Arial" w:hAnsi="Arial" w:cs="Arial"/>
        </w:rPr>
        <w:lastRenderedPageBreak/>
        <w:t xml:space="preserve">Kiddie Kastle Day Nursery </w:t>
      </w:r>
      <w:r w:rsidRPr="00F65CC7">
        <w:rPr>
          <w:rFonts w:ascii="Arial" w:hAnsi="Arial" w:cs="Arial"/>
        </w:rPr>
        <w:t xml:space="preserve">has a responsibility to protect and safeguard the welfare of children and young people they come into contact with. The need for guidelines and procedures is important to ensure that this is done with understanding and clarity. </w:t>
      </w:r>
    </w:p>
    <w:p w:rsidR="00345476" w:rsidRPr="00F65CC7" w:rsidRDefault="00345476" w:rsidP="00FC2F77">
      <w:pPr>
        <w:spacing w:line="360" w:lineRule="auto"/>
        <w:jc w:val="both"/>
        <w:rPr>
          <w:rFonts w:ascii="Arial" w:hAnsi="Arial" w:cs="Arial"/>
          <w:b/>
          <w:bCs/>
          <w:color w:val="FF0000"/>
        </w:rPr>
      </w:pPr>
    </w:p>
    <w:p w:rsidR="00345476" w:rsidRDefault="00345476" w:rsidP="00FC2F77">
      <w:pPr>
        <w:spacing w:line="360" w:lineRule="auto"/>
        <w:jc w:val="both"/>
        <w:rPr>
          <w:rFonts w:ascii="Arial" w:hAnsi="Arial" w:cs="Arial"/>
        </w:rPr>
      </w:pPr>
      <w:r w:rsidRPr="00F65CC7">
        <w:rPr>
          <w:rFonts w:ascii="Arial" w:hAnsi="Arial" w:cs="Arial"/>
          <w:b/>
          <w:bCs/>
        </w:rPr>
        <w:t>The person with lead responsibility for safeguarding within the organisation is:</w:t>
      </w:r>
      <w:r>
        <w:rPr>
          <w:rFonts w:ascii="Arial" w:hAnsi="Arial" w:cs="Arial"/>
          <w:b/>
          <w:bCs/>
        </w:rPr>
        <w:t xml:space="preserve"> </w:t>
      </w:r>
      <w:r w:rsidRPr="000A78E9">
        <w:rPr>
          <w:rFonts w:ascii="Arial" w:hAnsi="Arial" w:cs="Arial"/>
        </w:rPr>
        <w:t xml:space="preserve">Jayne Gorman.    </w:t>
      </w:r>
    </w:p>
    <w:p w:rsidR="00345476" w:rsidRPr="00F65CC7" w:rsidRDefault="00345476" w:rsidP="00FC2F77">
      <w:pPr>
        <w:spacing w:line="360" w:lineRule="auto"/>
        <w:jc w:val="both"/>
        <w:rPr>
          <w:rFonts w:ascii="Arial" w:hAnsi="Arial" w:cs="Arial"/>
          <w:b/>
          <w:bCs/>
        </w:rPr>
      </w:pPr>
      <w:r w:rsidRPr="000A78E9">
        <w:rPr>
          <w:rFonts w:ascii="Arial" w:hAnsi="Arial" w:cs="Arial"/>
        </w:rPr>
        <w:t>Deputy: Sarah Devaney</w:t>
      </w:r>
      <w:r>
        <w:rPr>
          <w:rFonts w:ascii="Arial" w:hAnsi="Arial" w:cs="Arial"/>
        </w:rPr>
        <w:t xml:space="preserve"> </w:t>
      </w:r>
    </w:p>
    <w:p w:rsidR="00345476" w:rsidRPr="00F65CC7" w:rsidRDefault="00345476" w:rsidP="00FC2F77">
      <w:pPr>
        <w:spacing w:line="360" w:lineRule="auto"/>
        <w:jc w:val="both"/>
        <w:rPr>
          <w:rFonts w:ascii="Arial" w:hAnsi="Arial" w:cs="Arial"/>
          <w:b/>
          <w:bCs/>
        </w:rPr>
      </w:pPr>
    </w:p>
    <w:p w:rsidR="00345476" w:rsidRPr="00737943" w:rsidRDefault="00345476" w:rsidP="00FC2F77">
      <w:pPr>
        <w:spacing w:line="360" w:lineRule="auto"/>
        <w:jc w:val="both"/>
        <w:rPr>
          <w:b/>
          <w:bCs/>
        </w:rPr>
      </w:pPr>
      <w:r w:rsidRPr="00F65CC7">
        <w:rPr>
          <w:rFonts w:ascii="Arial" w:hAnsi="Arial" w:cs="Arial"/>
          <w:b/>
          <w:bCs/>
        </w:rPr>
        <w:t>The lead for safeguarding has completed additional training to fulfil this role (list training including dates)</w:t>
      </w:r>
      <w:r>
        <w:rPr>
          <w:rFonts w:ascii="Arial" w:hAnsi="Arial" w:cs="Arial"/>
          <w:b/>
          <w:bCs/>
        </w:rPr>
        <w:t xml:space="preserve">: </w:t>
      </w:r>
    </w:p>
    <w:p w:rsidR="00345476" w:rsidRPr="000A78E9" w:rsidRDefault="00345476" w:rsidP="00FC2F77">
      <w:pPr>
        <w:spacing w:line="360" w:lineRule="auto"/>
        <w:jc w:val="both"/>
        <w:rPr>
          <w:rFonts w:ascii="Arial" w:hAnsi="Arial" w:cs="Arial"/>
        </w:rPr>
      </w:pPr>
      <w:r w:rsidRPr="000A78E9">
        <w:rPr>
          <w:rFonts w:ascii="Arial" w:hAnsi="Arial" w:cs="Arial"/>
        </w:rPr>
        <w:t xml:space="preserve">Jayne Gorman: </w:t>
      </w:r>
      <w:r w:rsidRPr="000A78E9">
        <w:rPr>
          <w:rFonts w:ascii="Arial" w:hAnsi="Arial" w:cs="Arial"/>
        </w:rPr>
        <w:tab/>
      </w:r>
    </w:p>
    <w:p w:rsidR="00345476" w:rsidRPr="000A78E9" w:rsidRDefault="00345476" w:rsidP="00926BDF">
      <w:pPr>
        <w:numPr>
          <w:ilvl w:val="0"/>
          <w:numId w:val="25"/>
        </w:numPr>
        <w:spacing w:line="360" w:lineRule="auto"/>
        <w:jc w:val="both"/>
        <w:rPr>
          <w:rFonts w:ascii="Arial" w:hAnsi="Arial" w:cs="Arial"/>
        </w:rPr>
      </w:pPr>
      <w:r w:rsidRPr="000A78E9">
        <w:rPr>
          <w:rFonts w:ascii="Arial" w:hAnsi="Arial" w:cs="Arial"/>
        </w:rPr>
        <w:t xml:space="preserve">Level 1 Safeguarding Children A shared Responsibility </w:t>
      </w:r>
    </w:p>
    <w:p w:rsidR="00345476" w:rsidRPr="000A78E9" w:rsidRDefault="00345476" w:rsidP="00926BDF">
      <w:pPr>
        <w:numPr>
          <w:ilvl w:val="0"/>
          <w:numId w:val="25"/>
        </w:numPr>
        <w:spacing w:line="360" w:lineRule="auto"/>
        <w:jc w:val="both"/>
        <w:rPr>
          <w:rFonts w:ascii="Arial" w:hAnsi="Arial" w:cs="Arial"/>
        </w:rPr>
      </w:pPr>
      <w:r w:rsidRPr="000A78E9">
        <w:rPr>
          <w:rFonts w:ascii="Arial" w:hAnsi="Arial" w:cs="Arial"/>
        </w:rPr>
        <w:t>Awareness, Recognition &amp; Responses.  December 2013</w:t>
      </w:r>
    </w:p>
    <w:p w:rsidR="00345476" w:rsidRPr="000A78E9" w:rsidRDefault="00345476" w:rsidP="00926BDF">
      <w:pPr>
        <w:numPr>
          <w:ilvl w:val="0"/>
          <w:numId w:val="25"/>
        </w:numPr>
        <w:spacing w:line="360" w:lineRule="auto"/>
        <w:jc w:val="both"/>
        <w:rPr>
          <w:rFonts w:ascii="Arial" w:hAnsi="Arial" w:cs="Arial"/>
        </w:rPr>
      </w:pPr>
      <w:r w:rsidRPr="000A78E9">
        <w:rPr>
          <w:rFonts w:ascii="Arial" w:hAnsi="Arial" w:cs="Arial"/>
        </w:rPr>
        <w:t>Level 2  A Shared Responsibility - Working Together Effectively - Processes, Principles and Dilemmas- January  2016</w:t>
      </w:r>
    </w:p>
    <w:p w:rsidR="00345476" w:rsidRPr="000A78E9" w:rsidRDefault="00345476" w:rsidP="00926BDF">
      <w:pPr>
        <w:numPr>
          <w:ilvl w:val="0"/>
          <w:numId w:val="25"/>
        </w:numPr>
        <w:spacing w:line="360" w:lineRule="auto"/>
        <w:jc w:val="both"/>
        <w:rPr>
          <w:rFonts w:ascii="Arial" w:hAnsi="Arial" w:cs="Arial"/>
        </w:rPr>
      </w:pPr>
      <w:r w:rsidRPr="000A78E9">
        <w:rPr>
          <w:rFonts w:ascii="Arial" w:hAnsi="Arial" w:cs="Arial"/>
        </w:rPr>
        <w:t>Safeguarding  Threshold  Training  November 2015</w:t>
      </w:r>
    </w:p>
    <w:p w:rsidR="00345476" w:rsidRDefault="00345476" w:rsidP="00926BDF">
      <w:pPr>
        <w:numPr>
          <w:ilvl w:val="0"/>
          <w:numId w:val="25"/>
        </w:numPr>
        <w:spacing w:line="360" w:lineRule="auto"/>
        <w:jc w:val="both"/>
        <w:rPr>
          <w:rFonts w:ascii="Arial" w:hAnsi="Arial" w:cs="Arial"/>
        </w:rPr>
      </w:pPr>
      <w:r w:rsidRPr="000A78E9">
        <w:rPr>
          <w:rFonts w:ascii="Arial" w:hAnsi="Arial" w:cs="Arial"/>
        </w:rPr>
        <w:t>Dealing with Allegations Against People Who Work with Children – January 2016</w:t>
      </w:r>
    </w:p>
    <w:p w:rsidR="00345476" w:rsidRDefault="00345476" w:rsidP="00926BDF">
      <w:pPr>
        <w:numPr>
          <w:ilvl w:val="0"/>
          <w:numId w:val="25"/>
        </w:numPr>
        <w:spacing w:line="360" w:lineRule="auto"/>
        <w:jc w:val="both"/>
        <w:rPr>
          <w:rFonts w:ascii="Arial" w:hAnsi="Arial" w:cs="Arial"/>
        </w:rPr>
      </w:pPr>
      <w:r>
        <w:rPr>
          <w:rFonts w:ascii="Arial" w:hAnsi="Arial" w:cs="Arial"/>
        </w:rPr>
        <w:t>Safer Recruitment – September 2016</w:t>
      </w:r>
    </w:p>
    <w:p w:rsidR="00345476" w:rsidRDefault="00345476" w:rsidP="00926BDF">
      <w:pPr>
        <w:numPr>
          <w:ilvl w:val="0"/>
          <w:numId w:val="25"/>
        </w:numPr>
        <w:spacing w:line="360" w:lineRule="auto"/>
        <w:jc w:val="both"/>
        <w:rPr>
          <w:rFonts w:ascii="Arial" w:hAnsi="Arial" w:cs="Arial"/>
        </w:rPr>
      </w:pPr>
      <w:r>
        <w:rPr>
          <w:rFonts w:ascii="Arial" w:hAnsi="Arial" w:cs="Arial"/>
        </w:rPr>
        <w:t>Becoming Culturally Competent – September 2017</w:t>
      </w:r>
    </w:p>
    <w:p w:rsidR="00345476" w:rsidRPr="000A78E9" w:rsidRDefault="00345476" w:rsidP="00926BDF">
      <w:pPr>
        <w:numPr>
          <w:ilvl w:val="0"/>
          <w:numId w:val="25"/>
        </w:numPr>
        <w:spacing w:line="360" w:lineRule="auto"/>
        <w:jc w:val="both"/>
        <w:rPr>
          <w:rFonts w:ascii="Arial" w:hAnsi="Arial" w:cs="Arial"/>
        </w:rPr>
      </w:pPr>
      <w:r>
        <w:rPr>
          <w:rFonts w:ascii="Arial" w:hAnsi="Arial" w:cs="Arial"/>
        </w:rPr>
        <w:t>The vulnerability of babies – September 2017</w:t>
      </w:r>
    </w:p>
    <w:p w:rsidR="00345476" w:rsidRDefault="00345476" w:rsidP="00FC2F77">
      <w:pPr>
        <w:spacing w:line="360" w:lineRule="auto"/>
        <w:jc w:val="both"/>
        <w:rPr>
          <w:rFonts w:ascii="Arial" w:hAnsi="Arial" w:cs="Arial"/>
          <w:b/>
          <w:bCs/>
        </w:rPr>
      </w:pPr>
    </w:p>
    <w:p w:rsidR="00345476" w:rsidRPr="000A78E9" w:rsidRDefault="00345476" w:rsidP="00FC2F77">
      <w:pPr>
        <w:spacing w:line="360" w:lineRule="auto"/>
        <w:ind w:left="360"/>
        <w:jc w:val="both"/>
        <w:rPr>
          <w:rFonts w:ascii="Arial" w:hAnsi="Arial" w:cs="Arial"/>
        </w:rPr>
      </w:pPr>
      <w:r w:rsidRPr="000A78E9">
        <w:rPr>
          <w:rFonts w:ascii="Arial" w:hAnsi="Arial" w:cs="Arial"/>
        </w:rPr>
        <w:t>Sarah Devaney:</w:t>
      </w:r>
      <w:r w:rsidRPr="000A78E9">
        <w:rPr>
          <w:rFonts w:ascii="Arial" w:hAnsi="Arial" w:cs="Arial"/>
        </w:rPr>
        <w:tab/>
      </w:r>
    </w:p>
    <w:p w:rsidR="00345476" w:rsidRPr="000A78E9" w:rsidRDefault="00345476" w:rsidP="00926BDF">
      <w:pPr>
        <w:numPr>
          <w:ilvl w:val="0"/>
          <w:numId w:val="25"/>
        </w:numPr>
        <w:spacing w:line="360" w:lineRule="auto"/>
        <w:jc w:val="both"/>
        <w:rPr>
          <w:rFonts w:ascii="Arial" w:hAnsi="Arial" w:cs="Arial"/>
        </w:rPr>
      </w:pPr>
      <w:r w:rsidRPr="000A78E9">
        <w:rPr>
          <w:rFonts w:ascii="Arial" w:hAnsi="Arial" w:cs="Arial"/>
        </w:rPr>
        <w:t xml:space="preserve">Level 1 Safeguarding Children A shared Responsibility </w:t>
      </w:r>
    </w:p>
    <w:p w:rsidR="00345476" w:rsidRDefault="00345476" w:rsidP="00FC2F77">
      <w:pPr>
        <w:spacing w:line="360" w:lineRule="auto"/>
        <w:ind w:left="720"/>
        <w:jc w:val="both"/>
        <w:rPr>
          <w:rFonts w:ascii="Arial" w:hAnsi="Arial" w:cs="Arial"/>
        </w:rPr>
      </w:pPr>
      <w:r w:rsidRPr="000A78E9">
        <w:rPr>
          <w:rFonts w:ascii="Arial" w:hAnsi="Arial" w:cs="Arial"/>
        </w:rPr>
        <w:t>Awareness, Recognition &amp; Responses. November 2013</w:t>
      </w:r>
    </w:p>
    <w:p w:rsidR="00345476" w:rsidRDefault="00345476" w:rsidP="00926BDF">
      <w:pPr>
        <w:numPr>
          <w:ilvl w:val="0"/>
          <w:numId w:val="25"/>
        </w:numPr>
        <w:spacing w:line="360" w:lineRule="auto"/>
        <w:jc w:val="both"/>
        <w:rPr>
          <w:rFonts w:ascii="Arial" w:hAnsi="Arial" w:cs="Arial"/>
        </w:rPr>
      </w:pPr>
      <w:r w:rsidRPr="000A78E9">
        <w:rPr>
          <w:rFonts w:ascii="Arial" w:hAnsi="Arial" w:cs="Arial"/>
        </w:rPr>
        <w:t xml:space="preserve">Safeguarding  Threshold  Training  </w:t>
      </w:r>
      <w:r>
        <w:rPr>
          <w:rFonts w:ascii="Arial" w:hAnsi="Arial" w:cs="Arial"/>
        </w:rPr>
        <w:t>March 2017</w:t>
      </w:r>
    </w:p>
    <w:p w:rsidR="00345476" w:rsidRPr="000A78E9" w:rsidRDefault="00345476" w:rsidP="00926BDF">
      <w:pPr>
        <w:numPr>
          <w:ilvl w:val="0"/>
          <w:numId w:val="25"/>
        </w:numPr>
        <w:spacing w:line="360" w:lineRule="auto"/>
        <w:jc w:val="both"/>
        <w:rPr>
          <w:rFonts w:ascii="Arial" w:hAnsi="Arial" w:cs="Arial"/>
        </w:rPr>
      </w:pPr>
      <w:r w:rsidRPr="000A78E9">
        <w:rPr>
          <w:rFonts w:ascii="Arial" w:hAnsi="Arial" w:cs="Arial"/>
        </w:rPr>
        <w:t xml:space="preserve">Level 2  A Shared Responsibility - Working Together Effectively - Processes, Principles and Dilemmas- </w:t>
      </w:r>
      <w:r>
        <w:rPr>
          <w:rFonts w:ascii="Arial" w:hAnsi="Arial" w:cs="Arial"/>
        </w:rPr>
        <w:t>September 2017</w:t>
      </w:r>
    </w:p>
    <w:p w:rsidR="00345476" w:rsidRPr="00ED68DF" w:rsidRDefault="00345476" w:rsidP="00ED68DF">
      <w:pPr>
        <w:spacing w:line="360" w:lineRule="auto"/>
        <w:jc w:val="both"/>
        <w:rPr>
          <w:rFonts w:ascii="Arial" w:hAnsi="Arial" w:cs="Arial"/>
        </w:rPr>
      </w:pPr>
    </w:p>
    <w:p w:rsidR="00345476" w:rsidRPr="00F65CC7" w:rsidRDefault="00345476" w:rsidP="00FC2F77">
      <w:pPr>
        <w:spacing w:line="360" w:lineRule="auto"/>
        <w:jc w:val="both"/>
        <w:rPr>
          <w:rFonts w:ascii="Arial" w:hAnsi="Arial" w:cs="Arial"/>
          <w:b/>
          <w:bCs/>
        </w:rPr>
      </w:pPr>
    </w:p>
    <w:p w:rsidR="00345476" w:rsidRPr="00F65CC7" w:rsidRDefault="00345476" w:rsidP="00FC2F77">
      <w:pPr>
        <w:spacing w:line="360" w:lineRule="auto"/>
        <w:jc w:val="both"/>
        <w:rPr>
          <w:rFonts w:ascii="Arial" w:hAnsi="Arial" w:cs="Arial"/>
        </w:rPr>
      </w:pPr>
      <w:r w:rsidRPr="00DE11CB">
        <w:rPr>
          <w:rFonts w:ascii="Arial" w:hAnsi="Arial" w:cs="Arial"/>
        </w:rPr>
        <w:t>All staff and volunteers should be made aware of this policy, and be able to demonstrate an understanding</w:t>
      </w:r>
      <w:r>
        <w:rPr>
          <w:rFonts w:ascii="Arial" w:hAnsi="Arial" w:cs="Arial"/>
        </w:rPr>
        <w:t xml:space="preserve"> of</w:t>
      </w:r>
      <w:r w:rsidRPr="00FA15DE">
        <w:rPr>
          <w:rFonts w:ascii="Arial" w:hAnsi="Arial" w:cs="Arial"/>
        </w:rPr>
        <w:t xml:space="preserve"> their responsibilities for safeguarding and promoting the welfare of children,</w:t>
      </w:r>
      <w:r>
        <w:rPr>
          <w:rFonts w:ascii="Arial" w:hAnsi="Arial" w:cs="Arial"/>
        </w:rPr>
        <w:t xml:space="preserve"> including</w:t>
      </w:r>
      <w:r w:rsidRPr="00FA15DE">
        <w:rPr>
          <w:rFonts w:ascii="Arial" w:hAnsi="Arial" w:cs="Arial"/>
        </w:rPr>
        <w:t xml:space="preserve"> how </w:t>
      </w:r>
      <w:r>
        <w:rPr>
          <w:rFonts w:ascii="Arial" w:hAnsi="Arial" w:cs="Arial"/>
        </w:rPr>
        <w:t>to respond to any c</w:t>
      </w:r>
      <w:r w:rsidRPr="00FA15DE">
        <w:rPr>
          <w:rFonts w:ascii="Arial" w:hAnsi="Arial" w:cs="Arial"/>
        </w:rPr>
        <w:t xml:space="preserve">hild protection concerns and </w:t>
      </w:r>
      <w:r>
        <w:rPr>
          <w:rFonts w:ascii="Arial" w:hAnsi="Arial" w:cs="Arial"/>
        </w:rPr>
        <w:t xml:space="preserve">how to </w:t>
      </w:r>
      <w:r w:rsidRPr="00FA15DE">
        <w:rPr>
          <w:rFonts w:ascii="Arial" w:hAnsi="Arial" w:cs="Arial"/>
        </w:rPr>
        <w:t xml:space="preserve">make a referral to local authority children's social </w:t>
      </w:r>
      <w:r>
        <w:rPr>
          <w:rFonts w:ascii="Arial" w:hAnsi="Arial" w:cs="Arial"/>
        </w:rPr>
        <w:t>care or the police if necessary.</w:t>
      </w:r>
      <w:r w:rsidRPr="00F65CC7">
        <w:rPr>
          <w:rFonts w:ascii="Arial" w:hAnsi="Arial" w:cs="Arial"/>
        </w:rPr>
        <w:t xml:space="preserve"> (Describe process for staff being aware of this information)</w:t>
      </w:r>
    </w:p>
    <w:p w:rsidR="00345476" w:rsidRDefault="00345476" w:rsidP="00FC2F77">
      <w:pPr>
        <w:autoSpaceDE w:val="0"/>
        <w:autoSpaceDN w:val="0"/>
        <w:adjustRightInd w:val="0"/>
        <w:spacing w:line="360" w:lineRule="auto"/>
        <w:jc w:val="both"/>
        <w:rPr>
          <w:rFonts w:ascii="Arial" w:hAnsi="Arial" w:cs="Arial"/>
          <w:b/>
          <w:bCs/>
          <w:color w:val="000000"/>
          <w:u w:val="single"/>
        </w:rPr>
      </w:pPr>
    </w:p>
    <w:p w:rsidR="00345476" w:rsidRDefault="00345476" w:rsidP="00FC2F77">
      <w:pPr>
        <w:autoSpaceDE w:val="0"/>
        <w:autoSpaceDN w:val="0"/>
        <w:adjustRightInd w:val="0"/>
        <w:spacing w:line="360" w:lineRule="auto"/>
        <w:jc w:val="both"/>
        <w:rPr>
          <w:rFonts w:ascii="Arial" w:hAnsi="Arial" w:cs="Arial"/>
          <w:b/>
          <w:bCs/>
          <w:color w:val="000000"/>
          <w:u w:val="single"/>
        </w:rPr>
      </w:pPr>
    </w:p>
    <w:p w:rsidR="00345476" w:rsidRDefault="00345476" w:rsidP="00FC2F77">
      <w:pPr>
        <w:autoSpaceDE w:val="0"/>
        <w:autoSpaceDN w:val="0"/>
        <w:adjustRightInd w:val="0"/>
        <w:spacing w:line="360" w:lineRule="auto"/>
        <w:jc w:val="both"/>
        <w:rPr>
          <w:rFonts w:ascii="Arial" w:hAnsi="Arial" w:cs="Arial"/>
          <w:b/>
          <w:bCs/>
          <w:color w:val="000000"/>
          <w:u w:val="single"/>
        </w:rPr>
      </w:pPr>
    </w:p>
    <w:p w:rsidR="00345476" w:rsidRPr="005C4C05" w:rsidRDefault="00345476" w:rsidP="00FC2F77">
      <w:pPr>
        <w:autoSpaceDE w:val="0"/>
        <w:autoSpaceDN w:val="0"/>
        <w:adjustRightInd w:val="0"/>
        <w:spacing w:line="360" w:lineRule="auto"/>
        <w:jc w:val="both"/>
        <w:rPr>
          <w:rFonts w:ascii="Arial" w:hAnsi="Arial" w:cs="Arial"/>
          <w:b/>
          <w:bCs/>
          <w:color w:val="000000"/>
          <w:u w:val="single"/>
        </w:rPr>
      </w:pPr>
      <w:r w:rsidRPr="005C4C05">
        <w:rPr>
          <w:rFonts w:ascii="Arial" w:hAnsi="Arial" w:cs="Arial"/>
          <w:b/>
          <w:bCs/>
          <w:color w:val="000000"/>
          <w:u w:val="single"/>
        </w:rPr>
        <w:t>Contents</w:t>
      </w:r>
    </w:p>
    <w:p w:rsidR="00345476" w:rsidRPr="00D17307" w:rsidRDefault="00345476" w:rsidP="00FC2F77">
      <w:pPr>
        <w:autoSpaceDE w:val="0"/>
        <w:autoSpaceDN w:val="0"/>
        <w:adjustRightInd w:val="0"/>
        <w:spacing w:line="360" w:lineRule="auto"/>
        <w:jc w:val="both"/>
        <w:rPr>
          <w:rFonts w:ascii="Arial" w:hAnsi="Arial" w:cs="Arial"/>
          <w:b/>
          <w:bCs/>
          <w:color w:val="000000"/>
        </w:rPr>
      </w:pPr>
    </w:p>
    <w:p w:rsidR="00345476" w:rsidRPr="00D17307" w:rsidRDefault="00345476" w:rsidP="00926BDF">
      <w:pPr>
        <w:numPr>
          <w:ilvl w:val="0"/>
          <w:numId w:val="7"/>
        </w:numPr>
        <w:autoSpaceDE w:val="0"/>
        <w:autoSpaceDN w:val="0"/>
        <w:adjustRightInd w:val="0"/>
        <w:spacing w:line="360" w:lineRule="auto"/>
        <w:jc w:val="both"/>
        <w:rPr>
          <w:rFonts w:ascii="Arial" w:hAnsi="Arial" w:cs="Arial"/>
          <w:color w:val="000000"/>
        </w:rPr>
      </w:pPr>
      <w:r w:rsidRPr="00D17307">
        <w:rPr>
          <w:rFonts w:ascii="Arial" w:hAnsi="Arial" w:cs="Arial"/>
          <w:color w:val="000000"/>
        </w:rPr>
        <w:t>Safeguarding and promoting the welfare of children</w:t>
      </w:r>
    </w:p>
    <w:p w:rsidR="00345476" w:rsidRDefault="00345476" w:rsidP="00926BDF">
      <w:pPr>
        <w:numPr>
          <w:ilvl w:val="0"/>
          <w:numId w:val="7"/>
        </w:numPr>
        <w:autoSpaceDE w:val="0"/>
        <w:autoSpaceDN w:val="0"/>
        <w:adjustRightInd w:val="0"/>
        <w:spacing w:line="360" w:lineRule="auto"/>
        <w:jc w:val="both"/>
        <w:rPr>
          <w:rFonts w:ascii="Arial" w:hAnsi="Arial" w:cs="Arial"/>
          <w:color w:val="000000"/>
        </w:rPr>
      </w:pPr>
      <w:r w:rsidRPr="00D17307">
        <w:rPr>
          <w:rFonts w:ascii="Arial" w:hAnsi="Arial" w:cs="Arial"/>
          <w:color w:val="000000"/>
        </w:rPr>
        <w:t>Children</w:t>
      </w:r>
    </w:p>
    <w:p w:rsidR="00345476" w:rsidRDefault="00345476" w:rsidP="00926BDF">
      <w:pPr>
        <w:numPr>
          <w:ilvl w:val="0"/>
          <w:numId w:val="7"/>
        </w:numPr>
        <w:autoSpaceDE w:val="0"/>
        <w:autoSpaceDN w:val="0"/>
        <w:adjustRightInd w:val="0"/>
        <w:spacing w:line="360" w:lineRule="auto"/>
        <w:jc w:val="both"/>
        <w:rPr>
          <w:rFonts w:ascii="Arial" w:hAnsi="Arial" w:cs="Arial"/>
          <w:color w:val="000000"/>
        </w:rPr>
      </w:pPr>
      <w:r>
        <w:rPr>
          <w:rFonts w:ascii="Arial" w:hAnsi="Arial" w:cs="Arial"/>
          <w:color w:val="000000"/>
        </w:rPr>
        <w:t>Early Help</w:t>
      </w:r>
    </w:p>
    <w:p w:rsidR="00345476" w:rsidRPr="00D17307" w:rsidRDefault="00345476" w:rsidP="00926BDF">
      <w:pPr>
        <w:numPr>
          <w:ilvl w:val="0"/>
          <w:numId w:val="7"/>
        </w:numPr>
        <w:autoSpaceDE w:val="0"/>
        <w:autoSpaceDN w:val="0"/>
        <w:adjustRightInd w:val="0"/>
        <w:spacing w:line="360" w:lineRule="auto"/>
        <w:jc w:val="both"/>
        <w:rPr>
          <w:rFonts w:ascii="Arial" w:hAnsi="Arial" w:cs="Arial"/>
          <w:color w:val="000000"/>
        </w:rPr>
      </w:pPr>
      <w:r>
        <w:rPr>
          <w:rFonts w:ascii="Arial" w:hAnsi="Arial" w:cs="Arial"/>
          <w:color w:val="000000"/>
        </w:rPr>
        <w:t>Child Protection</w:t>
      </w:r>
      <w:r w:rsidRPr="00D17307">
        <w:rPr>
          <w:rFonts w:ascii="Arial" w:hAnsi="Arial" w:cs="Arial"/>
          <w:color w:val="000000"/>
        </w:rPr>
        <w:t xml:space="preserve"> </w:t>
      </w:r>
    </w:p>
    <w:p w:rsidR="00345476" w:rsidRPr="00D17307" w:rsidRDefault="00345476" w:rsidP="00926BDF">
      <w:pPr>
        <w:numPr>
          <w:ilvl w:val="0"/>
          <w:numId w:val="7"/>
        </w:numPr>
        <w:spacing w:line="360" w:lineRule="auto"/>
        <w:jc w:val="both"/>
        <w:rPr>
          <w:rFonts w:ascii="Arial" w:hAnsi="Arial" w:cs="Arial"/>
        </w:rPr>
      </w:pPr>
      <w:r w:rsidRPr="00D17307">
        <w:rPr>
          <w:rFonts w:ascii="Arial" w:hAnsi="Arial" w:cs="Arial"/>
        </w:rPr>
        <w:t xml:space="preserve">Definitions of harm </w:t>
      </w:r>
    </w:p>
    <w:p w:rsidR="00345476" w:rsidRPr="00D17307" w:rsidRDefault="00345476" w:rsidP="00926BDF">
      <w:pPr>
        <w:numPr>
          <w:ilvl w:val="0"/>
          <w:numId w:val="6"/>
        </w:numPr>
        <w:spacing w:line="360" w:lineRule="auto"/>
        <w:jc w:val="both"/>
        <w:rPr>
          <w:rFonts w:ascii="Arial" w:hAnsi="Arial" w:cs="Arial"/>
          <w:color w:val="000000"/>
        </w:rPr>
      </w:pPr>
      <w:r w:rsidRPr="00D17307">
        <w:rPr>
          <w:rFonts w:ascii="Arial" w:hAnsi="Arial" w:cs="Arial"/>
          <w:color w:val="000000"/>
        </w:rPr>
        <w:t>Abuse</w:t>
      </w:r>
    </w:p>
    <w:p w:rsidR="00345476" w:rsidRPr="00D17307" w:rsidRDefault="00345476" w:rsidP="00926BDF">
      <w:pPr>
        <w:pStyle w:val="Default"/>
        <w:numPr>
          <w:ilvl w:val="0"/>
          <w:numId w:val="6"/>
        </w:numPr>
        <w:spacing w:line="360" w:lineRule="auto"/>
        <w:jc w:val="both"/>
      </w:pPr>
      <w:r w:rsidRPr="00D17307">
        <w:t xml:space="preserve">Physical abuse </w:t>
      </w:r>
    </w:p>
    <w:p w:rsidR="00345476" w:rsidRPr="00D17307" w:rsidRDefault="00345476" w:rsidP="00926BDF">
      <w:pPr>
        <w:pStyle w:val="Default"/>
        <w:numPr>
          <w:ilvl w:val="0"/>
          <w:numId w:val="6"/>
        </w:numPr>
        <w:spacing w:line="360" w:lineRule="auto"/>
        <w:jc w:val="both"/>
      </w:pPr>
      <w:r w:rsidRPr="00D17307">
        <w:t>Emotional abuse</w:t>
      </w:r>
    </w:p>
    <w:p w:rsidR="00345476" w:rsidRPr="00D17307" w:rsidRDefault="00345476" w:rsidP="00926BDF">
      <w:pPr>
        <w:numPr>
          <w:ilvl w:val="0"/>
          <w:numId w:val="6"/>
        </w:numPr>
        <w:autoSpaceDE w:val="0"/>
        <w:autoSpaceDN w:val="0"/>
        <w:adjustRightInd w:val="0"/>
        <w:spacing w:line="360" w:lineRule="auto"/>
        <w:jc w:val="both"/>
        <w:rPr>
          <w:rFonts w:ascii="Arial" w:hAnsi="Arial" w:cs="Arial"/>
          <w:color w:val="000000"/>
        </w:rPr>
      </w:pPr>
      <w:r w:rsidRPr="00D17307">
        <w:rPr>
          <w:rFonts w:ascii="Arial" w:hAnsi="Arial" w:cs="Arial"/>
          <w:color w:val="000000"/>
        </w:rPr>
        <w:t>Sexual abuse</w:t>
      </w:r>
    </w:p>
    <w:p w:rsidR="00345476" w:rsidRDefault="00345476" w:rsidP="00926BDF">
      <w:pPr>
        <w:numPr>
          <w:ilvl w:val="0"/>
          <w:numId w:val="6"/>
        </w:numPr>
        <w:autoSpaceDE w:val="0"/>
        <w:autoSpaceDN w:val="0"/>
        <w:adjustRightInd w:val="0"/>
        <w:spacing w:line="360" w:lineRule="auto"/>
        <w:jc w:val="both"/>
        <w:rPr>
          <w:rFonts w:ascii="Arial" w:hAnsi="Arial" w:cs="Arial"/>
          <w:color w:val="000000"/>
        </w:rPr>
      </w:pPr>
      <w:r w:rsidRPr="00D17307">
        <w:rPr>
          <w:rFonts w:ascii="Arial" w:hAnsi="Arial" w:cs="Arial"/>
          <w:color w:val="000000"/>
        </w:rPr>
        <w:t>Neglect</w:t>
      </w:r>
    </w:p>
    <w:p w:rsidR="00345476" w:rsidRPr="00DE11CB" w:rsidRDefault="00345476" w:rsidP="00926BDF">
      <w:pPr>
        <w:pStyle w:val="ListParagraph"/>
        <w:numPr>
          <w:ilvl w:val="0"/>
          <w:numId w:val="6"/>
        </w:numPr>
        <w:autoSpaceDE w:val="0"/>
        <w:autoSpaceDN w:val="0"/>
        <w:adjustRightInd w:val="0"/>
        <w:spacing w:line="360" w:lineRule="auto"/>
        <w:jc w:val="both"/>
        <w:rPr>
          <w:rFonts w:ascii="Arial" w:hAnsi="Arial" w:cs="Arial"/>
          <w:color w:val="000000"/>
        </w:rPr>
      </w:pPr>
      <w:r w:rsidRPr="00DE11CB">
        <w:rPr>
          <w:rFonts w:ascii="Arial" w:hAnsi="Arial" w:cs="Arial"/>
          <w:color w:val="000000"/>
        </w:rPr>
        <w:t>Other specific sources of harm</w:t>
      </w:r>
    </w:p>
    <w:p w:rsidR="00345476" w:rsidRDefault="00345476" w:rsidP="00926BDF">
      <w:pPr>
        <w:numPr>
          <w:ilvl w:val="0"/>
          <w:numId w:val="7"/>
        </w:numPr>
        <w:spacing w:line="360" w:lineRule="auto"/>
        <w:jc w:val="both"/>
        <w:rPr>
          <w:rFonts w:ascii="Arial" w:hAnsi="Arial" w:cs="Arial"/>
        </w:rPr>
      </w:pPr>
      <w:r w:rsidRPr="00D17307">
        <w:rPr>
          <w:rFonts w:ascii="Arial" w:hAnsi="Arial" w:cs="Arial"/>
        </w:rPr>
        <w:t>Recognition of harm</w:t>
      </w:r>
    </w:p>
    <w:p w:rsidR="00345476" w:rsidRPr="00D17307" w:rsidRDefault="00345476" w:rsidP="00926BDF">
      <w:pPr>
        <w:numPr>
          <w:ilvl w:val="0"/>
          <w:numId w:val="21"/>
        </w:numPr>
        <w:spacing w:line="360" w:lineRule="auto"/>
        <w:jc w:val="both"/>
        <w:rPr>
          <w:rFonts w:ascii="Arial" w:hAnsi="Arial" w:cs="Arial"/>
        </w:rPr>
      </w:pPr>
      <w:r w:rsidRPr="00D17307">
        <w:rPr>
          <w:rFonts w:ascii="Arial" w:hAnsi="Arial" w:cs="Arial"/>
          <w:color w:val="000000"/>
        </w:rPr>
        <w:t>Young carers</w:t>
      </w:r>
    </w:p>
    <w:p w:rsidR="00345476" w:rsidRPr="00D17307" w:rsidRDefault="00345476" w:rsidP="00926BDF">
      <w:pPr>
        <w:numPr>
          <w:ilvl w:val="0"/>
          <w:numId w:val="7"/>
        </w:numPr>
        <w:spacing w:line="360" w:lineRule="auto"/>
        <w:jc w:val="both"/>
        <w:rPr>
          <w:rFonts w:ascii="Arial" w:hAnsi="Arial" w:cs="Arial"/>
        </w:rPr>
      </w:pPr>
      <w:r w:rsidRPr="00D17307">
        <w:rPr>
          <w:rFonts w:ascii="Arial" w:hAnsi="Arial" w:cs="Arial"/>
        </w:rPr>
        <w:t>Acting on concerns</w:t>
      </w:r>
    </w:p>
    <w:p w:rsidR="00345476" w:rsidRPr="00D17307" w:rsidRDefault="00345476" w:rsidP="00926BDF">
      <w:pPr>
        <w:numPr>
          <w:ilvl w:val="0"/>
          <w:numId w:val="8"/>
        </w:numPr>
        <w:spacing w:line="360" w:lineRule="auto"/>
        <w:jc w:val="both"/>
        <w:rPr>
          <w:rFonts w:ascii="Arial" w:hAnsi="Arial" w:cs="Arial"/>
        </w:rPr>
      </w:pPr>
      <w:r w:rsidRPr="00D17307">
        <w:rPr>
          <w:rFonts w:ascii="Arial" w:hAnsi="Arial" w:cs="Arial"/>
        </w:rPr>
        <w:t>Seeking Medical Attention</w:t>
      </w:r>
    </w:p>
    <w:p w:rsidR="00345476" w:rsidRPr="00D17307" w:rsidRDefault="00345476" w:rsidP="00926BDF">
      <w:pPr>
        <w:numPr>
          <w:ilvl w:val="0"/>
          <w:numId w:val="8"/>
        </w:numPr>
        <w:spacing w:line="360" w:lineRule="auto"/>
        <w:jc w:val="both"/>
        <w:rPr>
          <w:rFonts w:ascii="Arial" w:hAnsi="Arial" w:cs="Arial"/>
        </w:rPr>
      </w:pPr>
      <w:r w:rsidRPr="00D17307">
        <w:rPr>
          <w:rFonts w:ascii="Arial" w:hAnsi="Arial" w:cs="Arial"/>
        </w:rPr>
        <w:t>Managing a disclosure</w:t>
      </w:r>
    </w:p>
    <w:p w:rsidR="00345476" w:rsidRDefault="00345476" w:rsidP="00926BDF">
      <w:pPr>
        <w:numPr>
          <w:ilvl w:val="0"/>
          <w:numId w:val="7"/>
        </w:numPr>
        <w:spacing w:line="360" w:lineRule="auto"/>
        <w:jc w:val="both"/>
        <w:rPr>
          <w:rFonts w:ascii="Arial" w:hAnsi="Arial" w:cs="Arial"/>
        </w:rPr>
      </w:pPr>
      <w:r w:rsidRPr="00D17307">
        <w:rPr>
          <w:rFonts w:ascii="Arial" w:hAnsi="Arial" w:cs="Arial"/>
        </w:rPr>
        <w:t>Referring concerns about a child</w:t>
      </w:r>
    </w:p>
    <w:p w:rsidR="00345476" w:rsidRDefault="00345476" w:rsidP="00926BDF">
      <w:pPr>
        <w:numPr>
          <w:ilvl w:val="0"/>
          <w:numId w:val="15"/>
        </w:numPr>
        <w:spacing w:line="360" w:lineRule="auto"/>
        <w:jc w:val="both"/>
        <w:rPr>
          <w:rFonts w:ascii="Arial" w:hAnsi="Arial" w:cs="Arial"/>
        </w:rPr>
      </w:pPr>
      <w:r w:rsidRPr="000503E9">
        <w:rPr>
          <w:rFonts w:ascii="Arial" w:hAnsi="Arial" w:cs="Arial"/>
        </w:rPr>
        <w:t>Consent</w:t>
      </w:r>
    </w:p>
    <w:p w:rsidR="00345476" w:rsidRDefault="00345476" w:rsidP="00926BDF">
      <w:pPr>
        <w:numPr>
          <w:ilvl w:val="0"/>
          <w:numId w:val="14"/>
        </w:numPr>
        <w:spacing w:line="360" w:lineRule="auto"/>
        <w:jc w:val="both"/>
        <w:rPr>
          <w:rFonts w:ascii="Arial" w:hAnsi="Arial" w:cs="Arial"/>
        </w:rPr>
      </w:pPr>
      <w:r w:rsidRPr="00F3520A">
        <w:rPr>
          <w:rFonts w:ascii="Arial" w:hAnsi="Arial" w:cs="Arial"/>
        </w:rPr>
        <w:t>Preparing to Discuss Concerns about a Child with Children</w:t>
      </w:r>
      <w:smartTag w:uri="urn:schemas-microsoft-com:office:smarttags" w:element="City">
        <w:r w:rsidRPr="00F3520A">
          <w:rPr>
            <w:rFonts w:ascii="Arial" w:hAnsi="Arial" w:cs="Arial"/>
          </w:rPr>
          <w:t>'</w:t>
        </w:r>
      </w:smartTag>
      <w:r w:rsidRPr="00F3520A">
        <w:rPr>
          <w:rFonts w:ascii="Arial" w:hAnsi="Arial" w:cs="Arial"/>
        </w:rPr>
        <w:t>s Social Care</w:t>
      </w:r>
    </w:p>
    <w:p w:rsidR="00345476" w:rsidRDefault="00345476" w:rsidP="00926BDF">
      <w:pPr>
        <w:numPr>
          <w:ilvl w:val="0"/>
          <w:numId w:val="14"/>
        </w:numPr>
        <w:spacing w:line="360" w:lineRule="auto"/>
        <w:jc w:val="both"/>
        <w:rPr>
          <w:rFonts w:ascii="Arial" w:hAnsi="Arial" w:cs="Arial"/>
        </w:rPr>
      </w:pPr>
      <w:r w:rsidRPr="00F3520A">
        <w:rPr>
          <w:rFonts w:ascii="Arial" w:hAnsi="Arial" w:cs="Arial"/>
        </w:rPr>
        <w:t>Questions Children</w:t>
      </w:r>
      <w:smartTag w:uri="urn:schemas-microsoft-com:office:smarttags" w:element="City">
        <w:r w:rsidRPr="00F3520A">
          <w:rPr>
            <w:rFonts w:ascii="Arial" w:hAnsi="Arial" w:cs="Arial"/>
          </w:rPr>
          <w:t>'</w:t>
        </w:r>
      </w:smartTag>
      <w:r w:rsidRPr="00F3520A">
        <w:rPr>
          <w:rFonts w:ascii="Arial" w:hAnsi="Arial" w:cs="Arial"/>
        </w:rPr>
        <w:t>s Social Care may ask at Initial Contact</w:t>
      </w:r>
    </w:p>
    <w:p w:rsidR="00345476" w:rsidRDefault="00345476" w:rsidP="00926BDF">
      <w:pPr>
        <w:numPr>
          <w:ilvl w:val="0"/>
          <w:numId w:val="14"/>
        </w:numPr>
        <w:spacing w:line="360" w:lineRule="auto"/>
        <w:jc w:val="both"/>
        <w:rPr>
          <w:rFonts w:ascii="Arial" w:hAnsi="Arial" w:cs="Arial"/>
        </w:rPr>
      </w:pPr>
      <w:r w:rsidRPr="001E530E">
        <w:rPr>
          <w:rFonts w:ascii="Arial" w:hAnsi="Arial" w:cs="Arial"/>
        </w:rPr>
        <w:t xml:space="preserve">The </w:t>
      </w:r>
      <w:smartTag w:uri="urn:schemas-microsoft-com:office:smarttags" w:element="City">
        <w:r w:rsidRPr="001E530E">
          <w:rPr>
            <w:rFonts w:ascii="Arial" w:hAnsi="Arial" w:cs="Arial"/>
          </w:rPr>
          <w:t>Hull</w:t>
        </w:r>
      </w:smartTag>
      <w:r w:rsidRPr="001E530E">
        <w:rPr>
          <w:rFonts w:ascii="Arial" w:hAnsi="Arial" w:cs="Arial"/>
        </w:rPr>
        <w:t xml:space="preserve"> Safeguarding Children Board </w:t>
      </w:r>
      <w:r>
        <w:rPr>
          <w:rFonts w:ascii="Arial" w:hAnsi="Arial" w:cs="Arial"/>
        </w:rPr>
        <w:t>Contact and Referral Form</w:t>
      </w:r>
    </w:p>
    <w:p w:rsidR="00345476" w:rsidRPr="001E530E" w:rsidRDefault="00345476" w:rsidP="00926BDF">
      <w:pPr>
        <w:numPr>
          <w:ilvl w:val="0"/>
          <w:numId w:val="14"/>
        </w:numPr>
        <w:spacing w:line="360" w:lineRule="auto"/>
        <w:jc w:val="both"/>
        <w:rPr>
          <w:rFonts w:ascii="Arial" w:hAnsi="Arial" w:cs="Arial"/>
        </w:rPr>
      </w:pPr>
      <w:r w:rsidRPr="001E530E">
        <w:rPr>
          <w:rFonts w:ascii="Arial" w:hAnsi="Arial" w:cs="Arial"/>
        </w:rPr>
        <w:t>Expectation of feedback</w:t>
      </w:r>
    </w:p>
    <w:p w:rsidR="00345476" w:rsidRPr="00D17307" w:rsidRDefault="00345476" w:rsidP="00926BDF">
      <w:pPr>
        <w:numPr>
          <w:ilvl w:val="0"/>
          <w:numId w:val="7"/>
        </w:numPr>
        <w:spacing w:line="360" w:lineRule="auto"/>
        <w:ind w:left="714" w:hanging="357"/>
        <w:jc w:val="both"/>
        <w:rPr>
          <w:rFonts w:ascii="Arial" w:hAnsi="Arial" w:cs="Arial"/>
        </w:rPr>
      </w:pPr>
      <w:r w:rsidRPr="00D17307">
        <w:rPr>
          <w:rFonts w:ascii="Arial" w:hAnsi="Arial" w:cs="Arial"/>
        </w:rPr>
        <w:t xml:space="preserve">Allegations against staff members / volunteers </w:t>
      </w:r>
    </w:p>
    <w:p w:rsidR="00345476" w:rsidRPr="00D17307" w:rsidRDefault="00345476" w:rsidP="00926BDF">
      <w:pPr>
        <w:numPr>
          <w:ilvl w:val="0"/>
          <w:numId w:val="7"/>
        </w:numPr>
        <w:spacing w:line="360" w:lineRule="auto"/>
        <w:ind w:left="714" w:hanging="357"/>
        <w:jc w:val="both"/>
        <w:rPr>
          <w:rFonts w:ascii="Arial" w:hAnsi="Arial" w:cs="Arial"/>
        </w:rPr>
      </w:pPr>
      <w:r w:rsidRPr="00D17307">
        <w:rPr>
          <w:rFonts w:ascii="Arial" w:hAnsi="Arial" w:cs="Arial"/>
        </w:rPr>
        <w:t>Recruitment and selection</w:t>
      </w:r>
    </w:p>
    <w:p w:rsidR="00345476" w:rsidRDefault="00345476" w:rsidP="00926BDF">
      <w:pPr>
        <w:numPr>
          <w:ilvl w:val="0"/>
          <w:numId w:val="7"/>
        </w:numPr>
        <w:spacing w:line="360" w:lineRule="auto"/>
        <w:ind w:left="714" w:hanging="357"/>
        <w:jc w:val="both"/>
        <w:rPr>
          <w:rFonts w:ascii="Arial" w:hAnsi="Arial" w:cs="Arial"/>
        </w:rPr>
      </w:pPr>
      <w:r w:rsidRPr="00D17307">
        <w:rPr>
          <w:rFonts w:ascii="Arial" w:hAnsi="Arial" w:cs="Arial"/>
        </w:rPr>
        <w:t>Contacts</w:t>
      </w:r>
    </w:p>
    <w:p w:rsidR="00345476" w:rsidRDefault="00345476" w:rsidP="00926BDF">
      <w:pPr>
        <w:numPr>
          <w:ilvl w:val="0"/>
          <w:numId w:val="9"/>
        </w:numPr>
        <w:spacing w:line="360" w:lineRule="auto"/>
        <w:jc w:val="both"/>
        <w:rPr>
          <w:rFonts w:ascii="Arial" w:hAnsi="Arial" w:cs="Arial"/>
        </w:rPr>
      </w:pPr>
      <w:smartTag w:uri="urn:schemas-microsoft-com:office:smarttags" w:element="City">
        <w:r>
          <w:rPr>
            <w:rFonts w:ascii="Arial" w:hAnsi="Arial" w:cs="Arial"/>
          </w:rPr>
          <w:t>Hull</w:t>
        </w:r>
      </w:smartTag>
      <w:r>
        <w:rPr>
          <w:rFonts w:ascii="Arial" w:hAnsi="Arial" w:cs="Arial"/>
        </w:rPr>
        <w:t xml:space="preserve"> </w:t>
      </w:r>
    </w:p>
    <w:p w:rsidR="00345476" w:rsidRPr="00D17307" w:rsidRDefault="00345476" w:rsidP="00926BDF">
      <w:pPr>
        <w:numPr>
          <w:ilvl w:val="0"/>
          <w:numId w:val="9"/>
        </w:numPr>
        <w:spacing w:line="360" w:lineRule="auto"/>
        <w:jc w:val="both"/>
        <w:rPr>
          <w:rFonts w:ascii="Arial" w:hAnsi="Arial" w:cs="Arial"/>
        </w:rPr>
      </w:pPr>
      <w:r>
        <w:rPr>
          <w:rFonts w:ascii="Arial" w:hAnsi="Arial" w:cs="Arial"/>
        </w:rPr>
        <w:t xml:space="preserve">East Riding of </w:t>
      </w:r>
      <w:smartTag w:uri="urn:schemas-microsoft-com:office:smarttags" w:element="City">
        <w:r>
          <w:rPr>
            <w:rFonts w:ascii="Arial" w:hAnsi="Arial" w:cs="Arial"/>
          </w:rPr>
          <w:t>Yorkshire</w:t>
        </w:r>
      </w:smartTag>
    </w:p>
    <w:p w:rsidR="00345476" w:rsidRPr="00A72EE1" w:rsidRDefault="00345476" w:rsidP="00FC2F77">
      <w:pPr>
        <w:spacing w:line="360" w:lineRule="auto"/>
        <w:jc w:val="both"/>
        <w:rPr>
          <w:rStyle w:val="italic1"/>
          <w:rFonts w:ascii="Arial" w:hAnsi="Arial" w:cs="Arial"/>
          <w:i w:val="0"/>
          <w:iCs w:val="0"/>
        </w:rPr>
      </w:pPr>
      <w:r w:rsidRPr="00D17307">
        <w:rPr>
          <w:rStyle w:val="italic1"/>
          <w:rFonts w:ascii="Arial" w:hAnsi="Arial" w:cs="Arial"/>
          <w:i w:val="0"/>
          <w:iCs w:val="0"/>
        </w:rPr>
        <w:t>Appendix 1 - Seven Golden rules of information sharing</w:t>
      </w:r>
    </w:p>
    <w:p w:rsidR="00345476" w:rsidRPr="00D17307" w:rsidRDefault="00345476" w:rsidP="00FC2F77">
      <w:pPr>
        <w:spacing w:line="360" w:lineRule="auto"/>
        <w:jc w:val="both"/>
        <w:rPr>
          <w:rStyle w:val="italic1"/>
          <w:rFonts w:ascii="Arial" w:hAnsi="Arial" w:cs="Arial"/>
          <w:i w:val="0"/>
          <w:iCs w:val="0"/>
        </w:rPr>
      </w:pPr>
      <w:r>
        <w:rPr>
          <w:rStyle w:val="italic1"/>
          <w:rFonts w:ascii="Arial" w:hAnsi="Arial" w:cs="Arial"/>
          <w:i w:val="0"/>
          <w:iCs w:val="0"/>
        </w:rPr>
        <w:t>Appendix 2 – Consideration when contacting another agency</w:t>
      </w:r>
    </w:p>
    <w:p w:rsidR="00345476" w:rsidRPr="00D17307" w:rsidRDefault="00345476" w:rsidP="00FC2F77">
      <w:pPr>
        <w:spacing w:line="360" w:lineRule="auto"/>
        <w:jc w:val="both"/>
        <w:rPr>
          <w:rStyle w:val="italic1"/>
          <w:rFonts w:ascii="Arial" w:hAnsi="Arial" w:cs="Arial"/>
          <w:i w:val="0"/>
          <w:iCs w:val="0"/>
        </w:rPr>
      </w:pPr>
      <w:r>
        <w:rPr>
          <w:rStyle w:val="italic1"/>
          <w:rFonts w:ascii="Arial" w:hAnsi="Arial" w:cs="Arial"/>
          <w:i w:val="0"/>
          <w:iCs w:val="0"/>
        </w:rPr>
        <w:t>Further information</w:t>
      </w:r>
    </w:p>
    <w:p w:rsidR="00345476" w:rsidRDefault="00345476" w:rsidP="00FC2F77">
      <w:pPr>
        <w:spacing w:line="360" w:lineRule="auto"/>
        <w:jc w:val="both"/>
        <w:rPr>
          <w:rFonts w:ascii="Arial" w:hAnsi="Arial" w:cs="Arial"/>
          <w:sz w:val="28"/>
          <w:szCs w:val="28"/>
        </w:rPr>
      </w:pPr>
    </w:p>
    <w:p w:rsidR="00345476" w:rsidRPr="005C4C05" w:rsidRDefault="00345476" w:rsidP="00FC2F77">
      <w:pPr>
        <w:spacing w:line="360" w:lineRule="auto"/>
        <w:jc w:val="both"/>
        <w:rPr>
          <w:rFonts w:ascii="Arial" w:hAnsi="Arial" w:cs="Arial"/>
          <w:sz w:val="28"/>
          <w:szCs w:val="28"/>
        </w:rPr>
      </w:pPr>
    </w:p>
    <w:p w:rsidR="00345476" w:rsidRPr="0035162A" w:rsidRDefault="00345476" w:rsidP="00FC2F77">
      <w:pPr>
        <w:autoSpaceDE w:val="0"/>
        <w:autoSpaceDN w:val="0"/>
        <w:adjustRightInd w:val="0"/>
        <w:spacing w:line="360" w:lineRule="auto"/>
        <w:jc w:val="both"/>
        <w:rPr>
          <w:rFonts w:ascii="Arial" w:hAnsi="Arial" w:cs="Arial"/>
          <w:color w:val="000000"/>
          <w:sz w:val="28"/>
          <w:szCs w:val="28"/>
        </w:rPr>
      </w:pPr>
      <w:r w:rsidRPr="0035162A">
        <w:rPr>
          <w:rFonts w:ascii="Arial" w:hAnsi="Arial" w:cs="Arial"/>
          <w:color w:val="000000"/>
          <w:sz w:val="28"/>
          <w:szCs w:val="28"/>
        </w:rPr>
        <w:lastRenderedPageBreak/>
        <w:t>1. Safeguarding and promoting the welfare of children</w:t>
      </w:r>
    </w:p>
    <w:p w:rsidR="00345476" w:rsidRPr="00F65CC7" w:rsidRDefault="00345476" w:rsidP="00FC2F77">
      <w:pPr>
        <w:autoSpaceDE w:val="0"/>
        <w:autoSpaceDN w:val="0"/>
        <w:adjustRightInd w:val="0"/>
        <w:spacing w:line="360" w:lineRule="auto"/>
        <w:jc w:val="both"/>
        <w:rPr>
          <w:rFonts w:ascii="Arial" w:hAnsi="Arial" w:cs="Arial"/>
          <w:color w:val="000000"/>
        </w:rPr>
      </w:pPr>
      <w:r w:rsidRPr="00F65CC7">
        <w:rPr>
          <w:rFonts w:ascii="Arial" w:hAnsi="Arial" w:cs="Arial"/>
          <w:color w:val="000000"/>
        </w:rPr>
        <w:t xml:space="preserve">Defined for the purposes of this guidance as: </w:t>
      </w:r>
    </w:p>
    <w:p w:rsidR="00345476" w:rsidRPr="00F65CC7" w:rsidRDefault="00345476" w:rsidP="00926BDF">
      <w:pPr>
        <w:numPr>
          <w:ilvl w:val="0"/>
          <w:numId w:val="5"/>
        </w:numPr>
        <w:autoSpaceDE w:val="0"/>
        <w:autoSpaceDN w:val="0"/>
        <w:adjustRightInd w:val="0"/>
        <w:spacing w:line="360" w:lineRule="auto"/>
        <w:jc w:val="both"/>
        <w:rPr>
          <w:rFonts w:ascii="Arial" w:hAnsi="Arial" w:cs="Arial"/>
          <w:color w:val="000000"/>
        </w:rPr>
      </w:pPr>
      <w:r w:rsidRPr="00F65CC7">
        <w:rPr>
          <w:rFonts w:ascii="Arial" w:hAnsi="Arial" w:cs="Arial"/>
          <w:color w:val="000000"/>
        </w:rPr>
        <w:t xml:space="preserve">protecting children from maltreatment; </w:t>
      </w:r>
    </w:p>
    <w:p w:rsidR="00345476" w:rsidRPr="00F65CC7" w:rsidRDefault="00345476" w:rsidP="00926BDF">
      <w:pPr>
        <w:numPr>
          <w:ilvl w:val="0"/>
          <w:numId w:val="5"/>
        </w:numPr>
        <w:autoSpaceDE w:val="0"/>
        <w:autoSpaceDN w:val="0"/>
        <w:adjustRightInd w:val="0"/>
        <w:spacing w:line="360" w:lineRule="auto"/>
        <w:jc w:val="both"/>
        <w:rPr>
          <w:rFonts w:ascii="Arial" w:eastAsia="Wingdings-Regular" w:hAnsi="Arial" w:cs="Arial"/>
        </w:rPr>
      </w:pPr>
      <w:r w:rsidRPr="00F65CC7">
        <w:rPr>
          <w:rFonts w:ascii="Arial" w:hAnsi="Arial" w:cs="Arial"/>
        </w:rPr>
        <w:t>preventing impairment of children</w:t>
      </w:r>
      <w:smartTag w:uri="urn:schemas-microsoft-com:office:smarttags" w:element="City">
        <w:r w:rsidRPr="00F65CC7">
          <w:rPr>
            <w:rFonts w:ascii="Arial" w:hAnsi="Arial" w:cs="Arial"/>
          </w:rPr>
          <w:t>'</w:t>
        </w:r>
      </w:smartTag>
      <w:r w:rsidRPr="00F65CC7">
        <w:rPr>
          <w:rFonts w:ascii="Arial" w:hAnsi="Arial" w:cs="Arial"/>
        </w:rPr>
        <w:t>s health or development;</w:t>
      </w:r>
      <w:r w:rsidRPr="00F65CC7">
        <w:rPr>
          <w:rFonts w:ascii="Arial" w:eastAsia="Wingdings-Regular" w:hAnsi="Arial" w:cs="Arial"/>
        </w:rPr>
        <w:t xml:space="preserve"> </w:t>
      </w:r>
    </w:p>
    <w:p w:rsidR="00345476" w:rsidRPr="00F65CC7" w:rsidRDefault="00345476" w:rsidP="00926BDF">
      <w:pPr>
        <w:numPr>
          <w:ilvl w:val="0"/>
          <w:numId w:val="5"/>
        </w:numPr>
        <w:autoSpaceDE w:val="0"/>
        <w:autoSpaceDN w:val="0"/>
        <w:adjustRightInd w:val="0"/>
        <w:spacing w:line="360" w:lineRule="auto"/>
        <w:jc w:val="both"/>
        <w:rPr>
          <w:rFonts w:ascii="Arial" w:hAnsi="Arial" w:cs="Arial"/>
          <w:color w:val="000000"/>
        </w:rPr>
      </w:pPr>
      <w:r w:rsidRPr="00F65CC7">
        <w:rPr>
          <w:rFonts w:ascii="Arial" w:hAnsi="Arial" w:cs="Arial"/>
          <w:color w:val="000000"/>
        </w:rPr>
        <w:t xml:space="preserve">ensuring that children are growing up in circumstances consistent with the provision of safe and effective care; and </w:t>
      </w:r>
    </w:p>
    <w:p w:rsidR="00345476" w:rsidRPr="00F65CC7" w:rsidRDefault="00345476" w:rsidP="00926BDF">
      <w:pPr>
        <w:numPr>
          <w:ilvl w:val="0"/>
          <w:numId w:val="5"/>
        </w:numPr>
        <w:autoSpaceDE w:val="0"/>
        <w:autoSpaceDN w:val="0"/>
        <w:adjustRightInd w:val="0"/>
        <w:spacing w:line="360" w:lineRule="auto"/>
        <w:jc w:val="both"/>
        <w:rPr>
          <w:rFonts w:ascii="Arial" w:hAnsi="Arial" w:cs="Arial"/>
          <w:color w:val="000000"/>
        </w:rPr>
      </w:pPr>
      <w:r w:rsidRPr="00F65CC7">
        <w:rPr>
          <w:rFonts w:ascii="Arial" w:hAnsi="Arial" w:cs="Arial"/>
          <w:color w:val="000000"/>
        </w:rPr>
        <w:t xml:space="preserve">taking action to enable all children to have the best life chances. </w:t>
      </w:r>
    </w:p>
    <w:p w:rsidR="00345476" w:rsidRPr="00E20F37" w:rsidRDefault="00345476" w:rsidP="00FC2F77">
      <w:pPr>
        <w:pStyle w:val="Default"/>
        <w:spacing w:line="360" w:lineRule="auto"/>
        <w:jc w:val="both"/>
      </w:pPr>
    </w:p>
    <w:p w:rsidR="00345476" w:rsidRPr="00E20F37" w:rsidRDefault="00345476" w:rsidP="00FC2F77">
      <w:pPr>
        <w:autoSpaceDE w:val="0"/>
        <w:autoSpaceDN w:val="0"/>
        <w:adjustRightInd w:val="0"/>
        <w:spacing w:line="360" w:lineRule="auto"/>
        <w:jc w:val="both"/>
        <w:rPr>
          <w:rFonts w:ascii="Arial" w:hAnsi="Arial" w:cs="Arial"/>
          <w:color w:val="000000"/>
          <w:sz w:val="28"/>
          <w:szCs w:val="28"/>
        </w:rPr>
      </w:pPr>
      <w:r w:rsidRPr="00E20F37">
        <w:rPr>
          <w:rFonts w:ascii="Arial" w:hAnsi="Arial" w:cs="Arial"/>
          <w:sz w:val="28"/>
          <w:szCs w:val="28"/>
        </w:rPr>
        <w:t xml:space="preserve">2. </w:t>
      </w:r>
      <w:r w:rsidRPr="00E20F37">
        <w:rPr>
          <w:rFonts w:ascii="Arial" w:hAnsi="Arial" w:cs="Arial"/>
          <w:color w:val="000000"/>
          <w:sz w:val="28"/>
          <w:szCs w:val="28"/>
        </w:rPr>
        <w:t xml:space="preserve">Children </w:t>
      </w:r>
    </w:p>
    <w:p w:rsidR="00345476" w:rsidRPr="0035162A" w:rsidRDefault="00345476" w:rsidP="00FC2F77">
      <w:pPr>
        <w:pStyle w:val="Default"/>
        <w:spacing w:line="360" w:lineRule="auto"/>
        <w:jc w:val="both"/>
        <w:rPr>
          <w:color w:val="auto"/>
          <w:sz w:val="28"/>
          <w:szCs w:val="28"/>
        </w:rPr>
      </w:pPr>
      <w:r w:rsidRPr="00F65CC7">
        <w:t>Anyone who has not yet reached their 18th birthday. The fact that a child has reached 16 years of age, is living independently or is in further education, is a member of the armed forces, is in hospital or in custody in the secure estate, does not change his/her status or entitlements to services or protection</w:t>
      </w:r>
    </w:p>
    <w:p w:rsidR="00345476" w:rsidRDefault="00345476" w:rsidP="00FC2F77">
      <w:pPr>
        <w:spacing w:line="360" w:lineRule="auto"/>
        <w:jc w:val="both"/>
        <w:rPr>
          <w:rFonts w:ascii="Arial" w:hAnsi="Arial" w:cs="Arial"/>
          <w:color w:val="000000"/>
        </w:rPr>
      </w:pPr>
    </w:p>
    <w:p w:rsidR="00345476" w:rsidRDefault="00345476" w:rsidP="00FC2F77">
      <w:pPr>
        <w:spacing w:line="360" w:lineRule="auto"/>
        <w:jc w:val="both"/>
        <w:rPr>
          <w:rFonts w:ascii="Arial" w:hAnsi="Arial" w:cs="Arial"/>
          <w:sz w:val="28"/>
          <w:szCs w:val="28"/>
        </w:rPr>
      </w:pPr>
      <w:r w:rsidRPr="00E20F37">
        <w:rPr>
          <w:rFonts w:ascii="Arial" w:hAnsi="Arial" w:cs="Arial"/>
          <w:color w:val="000000"/>
          <w:sz w:val="28"/>
          <w:szCs w:val="28"/>
        </w:rPr>
        <w:t xml:space="preserve">3. </w:t>
      </w:r>
      <w:r w:rsidRPr="00E20F37">
        <w:rPr>
          <w:rFonts w:ascii="Arial" w:hAnsi="Arial" w:cs="Arial"/>
          <w:sz w:val="28"/>
          <w:szCs w:val="28"/>
        </w:rPr>
        <w:t>Early Help</w:t>
      </w:r>
      <w:r>
        <w:rPr>
          <w:rFonts w:ascii="Arial" w:hAnsi="Arial" w:cs="Arial"/>
          <w:sz w:val="28"/>
          <w:szCs w:val="28"/>
        </w:rPr>
        <w:t>/ EHASH</w:t>
      </w:r>
    </w:p>
    <w:p w:rsidR="00345476" w:rsidRPr="004B1673" w:rsidRDefault="00345476" w:rsidP="00FC2F77">
      <w:pPr>
        <w:spacing w:line="360" w:lineRule="auto"/>
        <w:jc w:val="both"/>
        <w:rPr>
          <w:rFonts w:ascii="Arial" w:hAnsi="Arial" w:cs="Arial"/>
        </w:rPr>
      </w:pPr>
      <w:r w:rsidRPr="004B1673">
        <w:rPr>
          <w:rFonts w:ascii="Arial" w:hAnsi="Arial" w:cs="Arial"/>
        </w:rPr>
        <w:t xml:space="preserve">Children and their families will experience a range of needs at different times in their lives. All children require access to high-quality universal services (such as schools, health visitors and nurseries), but some will also benefit from extra support to address additional needs. In </w:t>
      </w:r>
      <w:smartTag w:uri="urn:schemas-microsoft-com:office:smarttags" w:element="City">
        <w:r w:rsidRPr="004B1673">
          <w:rPr>
            <w:rFonts w:ascii="Arial" w:hAnsi="Arial" w:cs="Arial"/>
          </w:rPr>
          <w:t>Hull</w:t>
        </w:r>
      </w:smartTag>
      <w:r w:rsidRPr="004B1673">
        <w:rPr>
          <w:rFonts w:ascii="Arial" w:hAnsi="Arial" w:cs="Arial"/>
        </w:rPr>
        <w:t xml:space="preserve"> this support is called </w:t>
      </w:r>
      <w:r>
        <w:rPr>
          <w:rFonts w:ascii="Arial" w:hAnsi="Arial" w:cs="Arial"/>
        </w:rPr>
        <w:t>EHASH</w:t>
      </w:r>
    </w:p>
    <w:p w:rsidR="00345476" w:rsidRPr="004B1673" w:rsidRDefault="00345476" w:rsidP="00FC2F77">
      <w:pPr>
        <w:spacing w:line="360" w:lineRule="auto"/>
        <w:jc w:val="both"/>
        <w:rPr>
          <w:rFonts w:ascii="Arial" w:hAnsi="Arial" w:cs="Arial"/>
        </w:rPr>
      </w:pPr>
    </w:p>
    <w:p w:rsidR="00345476" w:rsidRPr="004B1673" w:rsidRDefault="00345476" w:rsidP="00FC2F77">
      <w:pPr>
        <w:spacing w:line="360" w:lineRule="auto"/>
        <w:jc w:val="both"/>
        <w:rPr>
          <w:rFonts w:ascii="Arial" w:hAnsi="Arial" w:cs="Arial"/>
        </w:rPr>
      </w:pPr>
      <w:r w:rsidRPr="004B1673">
        <w:rPr>
          <w:rFonts w:ascii="Arial" w:hAnsi="Arial" w:cs="Arial"/>
        </w:rPr>
        <w:t xml:space="preserve">“Providing early help is more effective in promoting the welfare of children than reacting later. </w:t>
      </w:r>
      <w:r>
        <w:rPr>
          <w:rFonts w:ascii="Arial" w:hAnsi="Arial" w:cs="Arial"/>
        </w:rPr>
        <w:t>EHASH</w:t>
      </w:r>
      <w:r w:rsidRPr="004B1673">
        <w:rPr>
          <w:rFonts w:ascii="Arial" w:hAnsi="Arial" w:cs="Arial"/>
        </w:rPr>
        <w:t xml:space="preserve"> means providing support as soon as a problem emerges, at any point in a child’s life, from the foundation years through to the teenage years” (Working Together to Safeguard Children 2015).</w:t>
      </w:r>
    </w:p>
    <w:p w:rsidR="00345476" w:rsidRPr="004B1673" w:rsidRDefault="00345476" w:rsidP="00FC2F77">
      <w:pPr>
        <w:spacing w:line="360" w:lineRule="auto"/>
        <w:jc w:val="both"/>
        <w:rPr>
          <w:rFonts w:ascii="Arial" w:hAnsi="Arial" w:cs="Arial"/>
        </w:rPr>
      </w:pPr>
    </w:p>
    <w:p w:rsidR="00345476" w:rsidRPr="004B1673" w:rsidRDefault="00345476" w:rsidP="00FC2F77">
      <w:pPr>
        <w:spacing w:line="360" w:lineRule="auto"/>
        <w:jc w:val="both"/>
        <w:rPr>
          <w:rFonts w:ascii="Arial" w:hAnsi="Arial" w:cs="Arial"/>
        </w:rPr>
      </w:pPr>
      <w:r w:rsidRPr="004B1673">
        <w:rPr>
          <w:rFonts w:ascii="Arial" w:hAnsi="Arial" w:cs="Arial"/>
        </w:rPr>
        <w:t>From the perspective of a child, it is clearly best to receive help before they have any, or have only minor, adverse experiences.</w:t>
      </w:r>
    </w:p>
    <w:p w:rsidR="00345476" w:rsidRDefault="00345476" w:rsidP="00FC2F77">
      <w:pPr>
        <w:spacing w:line="360" w:lineRule="auto"/>
        <w:jc w:val="both"/>
        <w:rPr>
          <w:rFonts w:ascii="Arial" w:hAnsi="Arial" w:cs="Arial"/>
        </w:rPr>
      </w:pPr>
    </w:p>
    <w:p w:rsidR="00345476" w:rsidRPr="004B1673" w:rsidRDefault="00345476" w:rsidP="00FC2F77">
      <w:pPr>
        <w:spacing w:line="360" w:lineRule="auto"/>
        <w:jc w:val="both"/>
        <w:rPr>
          <w:rFonts w:ascii="Arial" w:hAnsi="Arial" w:cs="Arial"/>
        </w:rPr>
      </w:pPr>
      <w:r w:rsidRPr="004B1673">
        <w:rPr>
          <w:rFonts w:ascii="Arial" w:hAnsi="Arial" w:cs="Arial"/>
        </w:rPr>
        <w:t xml:space="preserve">In </w:t>
      </w:r>
      <w:smartTag w:uri="urn:schemas-microsoft-com:office:smarttags" w:element="City">
        <w:r w:rsidRPr="004B1673">
          <w:rPr>
            <w:rFonts w:ascii="Arial" w:hAnsi="Arial" w:cs="Arial"/>
          </w:rPr>
          <w:t>Hull</w:t>
        </w:r>
      </w:smartTag>
      <w:r w:rsidRPr="004B1673">
        <w:rPr>
          <w:rFonts w:ascii="Arial" w:hAnsi="Arial" w:cs="Arial"/>
        </w:rPr>
        <w:t xml:space="preserve">, Locality </w:t>
      </w:r>
      <w:r>
        <w:rPr>
          <w:rFonts w:ascii="Arial" w:hAnsi="Arial" w:cs="Arial"/>
        </w:rPr>
        <w:t>EHASH</w:t>
      </w:r>
      <w:r w:rsidRPr="004B1673">
        <w:rPr>
          <w:rFonts w:ascii="Arial" w:hAnsi="Arial" w:cs="Arial"/>
        </w:rPr>
        <w:t xml:space="preserve"> hubs offer a range of support for practitioners who need advice, guidance or a short intervention when working with children and families with additional needs.</w:t>
      </w:r>
    </w:p>
    <w:p w:rsidR="00345476" w:rsidRPr="004B1673" w:rsidRDefault="00345476" w:rsidP="00FC2F77">
      <w:pPr>
        <w:spacing w:line="360" w:lineRule="auto"/>
        <w:jc w:val="both"/>
        <w:rPr>
          <w:rFonts w:ascii="Arial" w:hAnsi="Arial" w:cs="Arial"/>
        </w:rPr>
      </w:pPr>
    </w:p>
    <w:p w:rsidR="00345476" w:rsidRPr="004B1673" w:rsidRDefault="00345476" w:rsidP="00FC2F77">
      <w:pPr>
        <w:spacing w:line="360" w:lineRule="auto"/>
        <w:jc w:val="both"/>
        <w:rPr>
          <w:rFonts w:ascii="Arial" w:hAnsi="Arial" w:cs="Arial"/>
        </w:rPr>
      </w:pPr>
      <w:r w:rsidRPr="004B1673">
        <w:rPr>
          <w:rFonts w:ascii="Arial" w:hAnsi="Arial" w:cs="Arial"/>
        </w:rPr>
        <w:t xml:space="preserve">All staff and volunteers should understand the importance of intervening early, before and problems become entrenched, and know how to access additional support for children, young people and families through the </w:t>
      </w:r>
      <w:r>
        <w:rPr>
          <w:rFonts w:ascii="Arial" w:hAnsi="Arial" w:cs="Arial"/>
        </w:rPr>
        <w:t>EHASH</w:t>
      </w:r>
      <w:r w:rsidRPr="004B1673">
        <w:rPr>
          <w:rFonts w:ascii="Arial" w:hAnsi="Arial" w:cs="Arial"/>
        </w:rPr>
        <w:t xml:space="preserve"> Hubs.  </w:t>
      </w:r>
    </w:p>
    <w:p w:rsidR="00345476" w:rsidRDefault="00345476" w:rsidP="00FC2F77">
      <w:pPr>
        <w:spacing w:line="360" w:lineRule="auto"/>
        <w:jc w:val="both"/>
        <w:rPr>
          <w:rFonts w:ascii="Arial" w:hAnsi="Arial" w:cs="Arial"/>
        </w:rPr>
      </w:pPr>
    </w:p>
    <w:p w:rsidR="00345476" w:rsidRDefault="00345476" w:rsidP="00FC2F77">
      <w:pPr>
        <w:spacing w:line="360" w:lineRule="auto"/>
        <w:jc w:val="both"/>
        <w:rPr>
          <w:rFonts w:ascii="Arial" w:hAnsi="Arial" w:cs="Arial"/>
        </w:rPr>
      </w:pPr>
      <w:r>
        <w:rPr>
          <w:rFonts w:ascii="Arial" w:hAnsi="Arial" w:cs="Arial"/>
        </w:rPr>
        <w:t xml:space="preserve">The consent of parents / carers (and children depending on their age and understanding) should always be sought before making a request for a service to the EHASH Hubs. </w:t>
      </w:r>
    </w:p>
    <w:p w:rsidR="00345476" w:rsidRDefault="00345476" w:rsidP="00FC2F77">
      <w:pPr>
        <w:spacing w:line="360" w:lineRule="auto"/>
        <w:jc w:val="both"/>
        <w:rPr>
          <w:rFonts w:ascii="Arial" w:hAnsi="Arial" w:cs="Arial"/>
        </w:rPr>
      </w:pPr>
    </w:p>
    <w:p w:rsidR="00345476" w:rsidRDefault="00345476" w:rsidP="00FC2F77">
      <w:pPr>
        <w:spacing w:line="360" w:lineRule="auto"/>
        <w:jc w:val="both"/>
        <w:rPr>
          <w:rFonts w:ascii="Arial" w:hAnsi="Arial" w:cs="Arial"/>
        </w:rPr>
      </w:pPr>
      <w:r>
        <w:rPr>
          <w:rFonts w:ascii="Arial" w:hAnsi="Arial" w:cs="Arial"/>
        </w:rPr>
        <w:t>If at any time the concerns about the child become more serious, they should be referred to Children’s Social Care (See Section 7)</w:t>
      </w:r>
    </w:p>
    <w:p w:rsidR="00345476" w:rsidRPr="0035162A" w:rsidRDefault="00345476" w:rsidP="00FC2F77">
      <w:pPr>
        <w:spacing w:line="360" w:lineRule="auto"/>
        <w:jc w:val="both"/>
        <w:rPr>
          <w:rFonts w:ascii="Arial" w:hAnsi="Arial" w:cs="Arial"/>
          <w:sz w:val="28"/>
          <w:szCs w:val="28"/>
        </w:rPr>
      </w:pPr>
    </w:p>
    <w:p w:rsidR="00345476" w:rsidRDefault="00345476" w:rsidP="00FC2F77">
      <w:pPr>
        <w:spacing w:line="360" w:lineRule="auto"/>
        <w:jc w:val="both"/>
        <w:rPr>
          <w:rFonts w:ascii="Arial" w:hAnsi="Arial" w:cs="Arial"/>
          <w:sz w:val="28"/>
          <w:szCs w:val="28"/>
        </w:rPr>
      </w:pPr>
      <w:r w:rsidRPr="0035162A">
        <w:rPr>
          <w:rFonts w:ascii="Arial" w:hAnsi="Arial" w:cs="Arial"/>
          <w:sz w:val="28"/>
          <w:szCs w:val="28"/>
        </w:rPr>
        <w:t>4.</w:t>
      </w:r>
      <w:r>
        <w:rPr>
          <w:rFonts w:ascii="Arial" w:hAnsi="Arial" w:cs="Arial"/>
          <w:sz w:val="28"/>
          <w:szCs w:val="28"/>
        </w:rPr>
        <w:t xml:space="preserve"> Child Protection </w:t>
      </w:r>
    </w:p>
    <w:p w:rsidR="00345476" w:rsidRPr="00DE11CB" w:rsidRDefault="00345476" w:rsidP="00FC2F77">
      <w:pPr>
        <w:autoSpaceDE w:val="0"/>
        <w:autoSpaceDN w:val="0"/>
        <w:adjustRightInd w:val="0"/>
        <w:spacing w:line="360" w:lineRule="auto"/>
        <w:jc w:val="both"/>
        <w:rPr>
          <w:rFonts w:ascii="Arial" w:hAnsi="Arial" w:cs="Arial"/>
          <w:color w:val="000000"/>
        </w:rPr>
      </w:pPr>
      <w:r w:rsidRPr="00DE11CB">
        <w:rPr>
          <w:rFonts w:ascii="Arial" w:hAnsi="Arial" w:cs="Arial"/>
          <w:color w:val="000000"/>
        </w:rPr>
        <w:t xml:space="preserve">Part of safeguarding and promoting welfare. This refers to the activity that is undertaken to protect specific children who are suffering, or are likely to suffer, significant harm. </w:t>
      </w:r>
    </w:p>
    <w:p w:rsidR="00345476" w:rsidRDefault="00345476" w:rsidP="00FC2F77">
      <w:pPr>
        <w:spacing w:line="360" w:lineRule="auto"/>
        <w:jc w:val="both"/>
        <w:rPr>
          <w:rFonts w:ascii="Arial" w:hAnsi="Arial" w:cs="Arial"/>
          <w:sz w:val="28"/>
          <w:szCs w:val="28"/>
        </w:rPr>
      </w:pPr>
    </w:p>
    <w:p w:rsidR="00345476" w:rsidRPr="00DE11CB" w:rsidRDefault="00345476" w:rsidP="00FC2F77">
      <w:pPr>
        <w:spacing w:line="360" w:lineRule="auto"/>
        <w:jc w:val="both"/>
        <w:rPr>
          <w:rFonts w:ascii="Arial" w:hAnsi="Arial" w:cs="Arial"/>
          <w:sz w:val="28"/>
          <w:szCs w:val="28"/>
        </w:rPr>
      </w:pPr>
      <w:r>
        <w:rPr>
          <w:rFonts w:ascii="Arial" w:hAnsi="Arial" w:cs="Arial"/>
          <w:sz w:val="28"/>
          <w:szCs w:val="28"/>
        </w:rPr>
        <w:t>5.</w:t>
      </w:r>
      <w:r w:rsidRPr="0035162A">
        <w:rPr>
          <w:rFonts w:ascii="Arial" w:hAnsi="Arial" w:cs="Arial"/>
          <w:sz w:val="28"/>
          <w:szCs w:val="28"/>
        </w:rPr>
        <w:t xml:space="preserve"> Definitions of harm </w:t>
      </w:r>
    </w:p>
    <w:p w:rsidR="00345476" w:rsidRPr="00F65CC7" w:rsidRDefault="00345476" w:rsidP="00FC2F77">
      <w:pPr>
        <w:autoSpaceDE w:val="0"/>
        <w:autoSpaceDN w:val="0"/>
        <w:adjustRightInd w:val="0"/>
        <w:spacing w:line="360" w:lineRule="auto"/>
        <w:jc w:val="both"/>
        <w:rPr>
          <w:rFonts w:ascii="Arial" w:hAnsi="Arial" w:cs="Arial"/>
          <w:b/>
          <w:bCs/>
          <w:color w:val="000000"/>
        </w:rPr>
      </w:pPr>
      <w:r w:rsidRPr="00F65CC7">
        <w:rPr>
          <w:rFonts w:ascii="Arial" w:hAnsi="Arial" w:cs="Arial"/>
          <w:b/>
          <w:bCs/>
          <w:color w:val="000000"/>
        </w:rPr>
        <w:t>Abuse</w:t>
      </w:r>
    </w:p>
    <w:p w:rsidR="00345476" w:rsidRDefault="00345476" w:rsidP="00FC2F77">
      <w:pPr>
        <w:autoSpaceDE w:val="0"/>
        <w:autoSpaceDN w:val="0"/>
        <w:adjustRightInd w:val="0"/>
        <w:spacing w:line="360" w:lineRule="auto"/>
        <w:jc w:val="both"/>
        <w:rPr>
          <w:rFonts w:ascii="Arial" w:hAnsi="Arial" w:cs="Arial"/>
          <w:color w:val="000000"/>
        </w:rPr>
      </w:pPr>
      <w:r w:rsidRPr="00F65CC7">
        <w:rPr>
          <w:rFonts w:ascii="Arial" w:hAnsi="Arial" w:cs="Arial"/>
          <w:color w:val="000000"/>
        </w:rPr>
        <w:t xml:space="preserve">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another child or children. </w:t>
      </w:r>
    </w:p>
    <w:p w:rsidR="00345476" w:rsidRDefault="00345476" w:rsidP="00FC2F77">
      <w:pPr>
        <w:pStyle w:val="Default"/>
        <w:spacing w:line="360" w:lineRule="auto"/>
        <w:jc w:val="both"/>
      </w:pPr>
    </w:p>
    <w:p w:rsidR="00345476" w:rsidRPr="00F65CC7" w:rsidRDefault="00345476" w:rsidP="00FC2F77">
      <w:pPr>
        <w:pStyle w:val="Default"/>
        <w:spacing w:line="360" w:lineRule="auto"/>
        <w:jc w:val="both"/>
        <w:rPr>
          <w:b/>
          <w:bCs/>
        </w:rPr>
      </w:pPr>
      <w:r w:rsidRPr="00F65CC7">
        <w:rPr>
          <w:b/>
          <w:bCs/>
        </w:rPr>
        <w:t xml:space="preserve">Physical abuse </w:t>
      </w:r>
    </w:p>
    <w:p w:rsidR="00345476" w:rsidRPr="00F65CC7" w:rsidRDefault="00345476" w:rsidP="00FC2F77">
      <w:pPr>
        <w:autoSpaceDE w:val="0"/>
        <w:autoSpaceDN w:val="0"/>
        <w:adjustRightInd w:val="0"/>
        <w:spacing w:line="360" w:lineRule="auto"/>
        <w:jc w:val="both"/>
        <w:rPr>
          <w:rFonts w:ascii="Arial" w:hAnsi="Arial" w:cs="Arial"/>
          <w:color w:val="000000"/>
        </w:rPr>
      </w:pPr>
      <w:r w:rsidRPr="00F65CC7">
        <w:rPr>
          <w:rFonts w:ascii="Arial" w:hAnsi="Arial" w:cs="Arial"/>
          <w:color w:val="000000"/>
        </w:rPr>
        <w:t>A form of abuse which may involve hitting</w:t>
      </w:r>
      <w:r>
        <w:rPr>
          <w:rFonts w:ascii="Arial" w:hAnsi="Arial" w:cs="Arial"/>
          <w:color w:val="000000"/>
        </w:rPr>
        <w:t xml:space="preserve">, shaking, throwing, poisoning, </w:t>
      </w:r>
      <w:r w:rsidRPr="00F65CC7">
        <w:rPr>
          <w:rFonts w:ascii="Arial" w:hAnsi="Arial" w:cs="Arial"/>
          <w:color w:val="000000"/>
        </w:rPr>
        <w:t xml:space="preserve">burning or scalding, drowning, suffocating or otherwise causing physical harm to a child. Physical harm may also be caused when a parent or carer fabricates the symptoms of, or deliberately induces, illness in a child. </w:t>
      </w:r>
    </w:p>
    <w:p w:rsidR="00345476" w:rsidRDefault="00345476" w:rsidP="00FC2F77">
      <w:pPr>
        <w:pStyle w:val="Default"/>
        <w:spacing w:line="360" w:lineRule="auto"/>
        <w:jc w:val="both"/>
        <w:rPr>
          <w:b/>
          <w:bCs/>
        </w:rPr>
      </w:pPr>
    </w:p>
    <w:p w:rsidR="00345476" w:rsidRDefault="00345476" w:rsidP="00FC2F77">
      <w:pPr>
        <w:pStyle w:val="Default"/>
        <w:spacing w:line="360" w:lineRule="auto"/>
        <w:jc w:val="both"/>
        <w:rPr>
          <w:b/>
          <w:bCs/>
        </w:rPr>
      </w:pPr>
    </w:p>
    <w:p w:rsidR="00345476" w:rsidRPr="00F65CC7" w:rsidRDefault="00345476" w:rsidP="00FC2F77">
      <w:pPr>
        <w:pStyle w:val="Default"/>
        <w:spacing w:line="360" w:lineRule="auto"/>
        <w:jc w:val="both"/>
        <w:rPr>
          <w:b/>
          <w:bCs/>
        </w:rPr>
      </w:pPr>
      <w:r w:rsidRPr="00F65CC7">
        <w:rPr>
          <w:b/>
          <w:bCs/>
        </w:rPr>
        <w:t>Emotional abuse</w:t>
      </w:r>
    </w:p>
    <w:p w:rsidR="00345476" w:rsidRPr="00F65CC7" w:rsidRDefault="00345476" w:rsidP="00FC2F77">
      <w:pPr>
        <w:autoSpaceDE w:val="0"/>
        <w:autoSpaceDN w:val="0"/>
        <w:adjustRightInd w:val="0"/>
        <w:spacing w:line="360" w:lineRule="auto"/>
        <w:jc w:val="both"/>
        <w:rPr>
          <w:rFonts w:ascii="Arial" w:hAnsi="Arial" w:cs="Arial"/>
          <w:color w:val="000000"/>
        </w:rPr>
      </w:pPr>
      <w:r w:rsidRPr="00F65CC7">
        <w:rPr>
          <w:rFonts w:ascii="Arial" w:hAnsi="Arial" w:cs="Arial"/>
          <w:color w:val="000000"/>
        </w:rPr>
        <w:t xml:space="preserve">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w:t>
      </w:r>
      <w:r w:rsidRPr="00F65CC7">
        <w:rPr>
          <w:rFonts w:ascii="Arial" w:hAnsi="Arial" w:cs="Arial"/>
          <w:color w:val="000000"/>
        </w:rPr>
        <w:lastRenderedPageBreak/>
        <w:t xml:space="preserve">developmental capability, as well as overprotection and limitation of exploration and learning, or preventing the child participating in normal social interaction. It may involve seeing or hearing the ill-treatment of another. It may involve serious bullying (including </w:t>
      </w:r>
      <w:r>
        <w:rPr>
          <w:rFonts w:ascii="Arial" w:hAnsi="Arial" w:cs="Arial"/>
          <w:color w:val="000000"/>
        </w:rPr>
        <w:t>online bullying</w:t>
      </w:r>
      <w:r w:rsidRPr="00F65CC7">
        <w:rPr>
          <w:rFonts w:ascii="Arial" w:hAnsi="Arial" w:cs="Arial"/>
          <w:color w:val="000000"/>
        </w:rPr>
        <w:t>), causing children frequently to feel frightened or in danger, or the exploitation or corruption of children. Some level of emotional abuse is involved in all types of maltreatment of a child, though it may occur alone.</w:t>
      </w:r>
    </w:p>
    <w:p w:rsidR="00345476" w:rsidRPr="00F65CC7" w:rsidRDefault="00345476" w:rsidP="00FC2F77">
      <w:pPr>
        <w:autoSpaceDE w:val="0"/>
        <w:autoSpaceDN w:val="0"/>
        <w:adjustRightInd w:val="0"/>
        <w:spacing w:line="360" w:lineRule="auto"/>
        <w:jc w:val="both"/>
        <w:rPr>
          <w:rFonts w:ascii="Arial" w:hAnsi="Arial" w:cs="Arial"/>
          <w:color w:val="000000"/>
        </w:rPr>
      </w:pPr>
    </w:p>
    <w:p w:rsidR="00345476" w:rsidRPr="00F65CC7" w:rsidRDefault="00345476" w:rsidP="00FC2F77">
      <w:pPr>
        <w:autoSpaceDE w:val="0"/>
        <w:autoSpaceDN w:val="0"/>
        <w:adjustRightInd w:val="0"/>
        <w:spacing w:line="360" w:lineRule="auto"/>
        <w:jc w:val="both"/>
        <w:rPr>
          <w:rFonts w:ascii="Arial" w:hAnsi="Arial" w:cs="Arial"/>
          <w:b/>
          <w:bCs/>
          <w:color w:val="000000"/>
        </w:rPr>
      </w:pPr>
      <w:r w:rsidRPr="00F65CC7">
        <w:rPr>
          <w:rFonts w:ascii="Arial" w:hAnsi="Arial" w:cs="Arial"/>
          <w:b/>
          <w:bCs/>
          <w:color w:val="000000"/>
        </w:rPr>
        <w:t>Sexual abuse</w:t>
      </w:r>
    </w:p>
    <w:p w:rsidR="00345476" w:rsidRPr="00F65CC7" w:rsidRDefault="00345476" w:rsidP="00FC2F77">
      <w:pPr>
        <w:autoSpaceDE w:val="0"/>
        <w:autoSpaceDN w:val="0"/>
        <w:adjustRightInd w:val="0"/>
        <w:spacing w:line="360" w:lineRule="auto"/>
        <w:jc w:val="both"/>
        <w:rPr>
          <w:rFonts w:ascii="Arial" w:hAnsi="Arial" w:cs="Arial"/>
          <w:color w:val="000000"/>
        </w:rPr>
      </w:pPr>
      <w:r w:rsidRPr="00F65CC7">
        <w:rPr>
          <w:rFonts w:ascii="Arial" w:hAnsi="Arial" w:cs="Arial"/>
          <w:color w:val="000000"/>
        </w:rPr>
        <w:t>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rsidR="00345476" w:rsidRDefault="00345476" w:rsidP="00FC2F77">
      <w:pPr>
        <w:autoSpaceDE w:val="0"/>
        <w:autoSpaceDN w:val="0"/>
        <w:adjustRightInd w:val="0"/>
        <w:spacing w:line="360" w:lineRule="auto"/>
        <w:jc w:val="both"/>
        <w:rPr>
          <w:rFonts w:ascii="Arial" w:hAnsi="Arial" w:cs="Arial"/>
          <w:b/>
          <w:bCs/>
          <w:color w:val="000000"/>
        </w:rPr>
      </w:pPr>
    </w:p>
    <w:p w:rsidR="00345476" w:rsidRPr="00F65CC7" w:rsidRDefault="00345476" w:rsidP="00FC2F77">
      <w:pPr>
        <w:autoSpaceDE w:val="0"/>
        <w:autoSpaceDN w:val="0"/>
        <w:adjustRightInd w:val="0"/>
        <w:spacing w:line="360" w:lineRule="auto"/>
        <w:jc w:val="both"/>
        <w:rPr>
          <w:rFonts w:ascii="Arial" w:hAnsi="Arial" w:cs="Arial"/>
          <w:b/>
          <w:bCs/>
          <w:color w:val="000000"/>
        </w:rPr>
      </w:pPr>
      <w:r w:rsidRPr="00F65CC7">
        <w:rPr>
          <w:rFonts w:ascii="Arial" w:hAnsi="Arial" w:cs="Arial"/>
          <w:b/>
          <w:bCs/>
          <w:color w:val="000000"/>
        </w:rPr>
        <w:t>Neglect</w:t>
      </w:r>
    </w:p>
    <w:p w:rsidR="00345476" w:rsidRDefault="00345476" w:rsidP="00FC2F77">
      <w:pPr>
        <w:autoSpaceDE w:val="0"/>
        <w:autoSpaceDN w:val="0"/>
        <w:adjustRightInd w:val="0"/>
        <w:spacing w:line="360" w:lineRule="auto"/>
        <w:jc w:val="both"/>
        <w:rPr>
          <w:rFonts w:ascii="Arial" w:hAnsi="Arial" w:cs="Arial"/>
          <w:color w:val="000000"/>
        </w:rPr>
      </w:pPr>
      <w:r w:rsidRPr="00F65CC7">
        <w:rPr>
          <w:rFonts w:ascii="Arial" w:hAnsi="Arial" w:cs="Arial"/>
          <w:color w:val="000000"/>
        </w:rPr>
        <w:t>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w:t>
      </w:r>
      <w:r w:rsidRPr="00F65CC7">
        <w:rPr>
          <w:rFonts w:ascii="Arial" w:eastAsia="Wingdings-Regular" w:hAnsi="Arial" w:cs="Arial"/>
          <w:color w:val="104F76"/>
        </w:rPr>
        <w:t xml:space="preserve"> </w:t>
      </w:r>
      <w:r w:rsidRPr="00F65CC7">
        <w:rPr>
          <w:rFonts w:ascii="Arial" w:hAnsi="Arial" w:cs="Arial"/>
          <w:color w:val="000000"/>
        </w:rPr>
        <w:t>ensure adequate supervision (including the use of inadequate care-givers); or ensure access to appropriate medical care or treatment. It may also include neglect of, or unresponsiveness to, a child’s basic emotional needs.</w:t>
      </w:r>
    </w:p>
    <w:p w:rsidR="00345476" w:rsidRDefault="00345476" w:rsidP="00FC2F77">
      <w:pPr>
        <w:autoSpaceDE w:val="0"/>
        <w:autoSpaceDN w:val="0"/>
        <w:adjustRightInd w:val="0"/>
        <w:spacing w:line="360" w:lineRule="auto"/>
        <w:jc w:val="both"/>
        <w:rPr>
          <w:rFonts w:ascii="Arial" w:hAnsi="Arial" w:cs="Arial"/>
          <w:color w:val="000000"/>
        </w:rPr>
      </w:pPr>
    </w:p>
    <w:p w:rsidR="00345476" w:rsidRDefault="00345476" w:rsidP="00FC2F77">
      <w:pPr>
        <w:spacing w:line="360" w:lineRule="auto"/>
        <w:jc w:val="both"/>
        <w:rPr>
          <w:rFonts w:ascii="Arial" w:hAnsi="Arial" w:cs="Arial"/>
        </w:rPr>
      </w:pPr>
      <w:r w:rsidRPr="00F65CC7">
        <w:rPr>
          <w:rFonts w:ascii="Arial" w:hAnsi="Arial" w:cs="Arial"/>
        </w:rPr>
        <w:t xml:space="preserve">This is not an exhaustive list and it must be recognised that it is not the role of staff / volunteers to make an assessment of whether children or young people have suffered harm. </w:t>
      </w:r>
      <w:r w:rsidRPr="00AF3AAD">
        <w:rPr>
          <w:rFonts w:ascii="Arial" w:hAnsi="Arial" w:cs="Arial"/>
        </w:rPr>
        <w:t xml:space="preserve">Staff / volunteers / child protection co-ordinator do have a duty to report any concerns about harm in accordance with the </w:t>
      </w:r>
      <w:r>
        <w:rPr>
          <w:rFonts w:ascii="Arial" w:hAnsi="Arial" w:cs="Arial"/>
        </w:rPr>
        <w:t>Hull</w:t>
      </w:r>
      <w:r w:rsidRPr="00AF3AAD">
        <w:rPr>
          <w:rFonts w:ascii="Arial" w:hAnsi="Arial" w:cs="Arial"/>
        </w:rPr>
        <w:t xml:space="preserve"> Safeguarding Children </w:t>
      </w:r>
      <w:r>
        <w:rPr>
          <w:rFonts w:ascii="Arial" w:hAnsi="Arial" w:cs="Arial"/>
        </w:rPr>
        <w:t>Board, Procedures and Practice Guidance.</w:t>
      </w:r>
    </w:p>
    <w:p w:rsidR="00345476" w:rsidRDefault="00345476" w:rsidP="00FC2F77">
      <w:pPr>
        <w:autoSpaceDE w:val="0"/>
        <w:autoSpaceDN w:val="0"/>
        <w:adjustRightInd w:val="0"/>
        <w:spacing w:line="360" w:lineRule="auto"/>
        <w:jc w:val="both"/>
        <w:rPr>
          <w:rFonts w:ascii="Arial" w:hAnsi="Arial" w:cs="Arial"/>
          <w:color w:val="000000"/>
        </w:rPr>
      </w:pPr>
    </w:p>
    <w:p w:rsidR="00345476" w:rsidRPr="00DE11CB" w:rsidRDefault="00345476" w:rsidP="00FC2F77">
      <w:pPr>
        <w:autoSpaceDE w:val="0"/>
        <w:autoSpaceDN w:val="0"/>
        <w:adjustRightInd w:val="0"/>
        <w:spacing w:line="360" w:lineRule="auto"/>
        <w:jc w:val="both"/>
        <w:rPr>
          <w:rFonts w:ascii="Arial" w:hAnsi="Arial" w:cs="Arial"/>
          <w:b/>
          <w:bCs/>
          <w:color w:val="000000"/>
        </w:rPr>
      </w:pPr>
      <w:r w:rsidRPr="00DE11CB">
        <w:rPr>
          <w:rFonts w:ascii="Arial" w:hAnsi="Arial" w:cs="Arial"/>
          <w:b/>
          <w:bCs/>
          <w:color w:val="000000"/>
        </w:rPr>
        <w:t xml:space="preserve">Other </w:t>
      </w:r>
      <w:r>
        <w:rPr>
          <w:rFonts w:ascii="Arial" w:hAnsi="Arial" w:cs="Arial"/>
          <w:b/>
          <w:bCs/>
          <w:color w:val="000000"/>
        </w:rPr>
        <w:t xml:space="preserve">specific </w:t>
      </w:r>
      <w:r w:rsidRPr="00DE11CB">
        <w:rPr>
          <w:rFonts w:ascii="Arial" w:hAnsi="Arial" w:cs="Arial"/>
          <w:b/>
          <w:bCs/>
          <w:color w:val="000000"/>
        </w:rPr>
        <w:t>sources of harm</w:t>
      </w:r>
    </w:p>
    <w:p w:rsidR="00345476" w:rsidRPr="00F65CC7" w:rsidRDefault="00345476" w:rsidP="00FC2F77">
      <w:pPr>
        <w:autoSpaceDE w:val="0"/>
        <w:autoSpaceDN w:val="0"/>
        <w:adjustRightInd w:val="0"/>
        <w:spacing w:line="360" w:lineRule="auto"/>
        <w:jc w:val="both"/>
        <w:rPr>
          <w:rFonts w:ascii="Arial" w:hAnsi="Arial" w:cs="Arial"/>
          <w:b/>
          <w:bCs/>
          <w:sz w:val="28"/>
          <w:szCs w:val="28"/>
        </w:rPr>
      </w:pPr>
      <w:r>
        <w:rPr>
          <w:rFonts w:ascii="Arial" w:hAnsi="Arial" w:cs="Arial"/>
          <w:color w:val="000000"/>
        </w:rPr>
        <w:lastRenderedPageBreak/>
        <w:t xml:space="preserve">Staff / volunteers also need to be aware of other specific sources of harm which may include </w:t>
      </w:r>
      <w:hyperlink r:id="rId8" w:history="1">
        <w:r w:rsidRPr="00FD5E3C">
          <w:rPr>
            <w:rStyle w:val="Hyperlink"/>
            <w:rFonts w:ascii="Arial" w:hAnsi="Arial" w:cs="Arial"/>
          </w:rPr>
          <w:t>Female Genital Mutilation (FGM)</w:t>
        </w:r>
      </w:hyperlink>
      <w:r>
        <w:rPr>
          <w:rFonts w:ascii="Arial" w:hAnsi="Arial" w:cs="Arial"/>
          <w:color w:val="000000"/>
        </w:rPr>
        <w:t xml:space="preserve">, </w:t>
      </w:r>
      <w:hyperlink r:id="rId9" w:history="1">
        <w:r w:rsidRPr="00FD5E3C">
          <w:rPr>
            <w:rStyle w:val="Hyperlink"/>
            <w:rFonts w:ascii="Arial" w:hAnsi="Arial" w:cs="Arial"/>
          </w:rPr>
          <w:t>Radicalisation</w:t>
        </w:r>
      </w:hyperlink>
      <w:r>
        <w:rPr>
          <w:rFonts w:ascii="Arial" w:hAnsi="Arial" w:cs="Arial"/>
          <w:color w:val="000000"/>
        </w:rPr>
        <w:t xml:space="preserve"> and </w:t>
      </w:r>
      <w:hyperlink r:id="rId10" w:history="1">
        <w:r w:rsidRPr="00B75673">
          <w:rPr>
            <w:rStyle w:val="Hyperlink"/>
            <w:rFonts w:ascii="Arial" w:hAnsi="Arial" w:cs="Arial"/>
          </w:rPr>
          <w:t>Child Sexual Exploitation (CSE)</w:t>
        </w:r>
      </w:hyperlink>
      <w:r>
        <w:rPr>
          <w:rFonts w:ascii="Arial" w:hAnsi="Arial" w:cs="Arial"/>
          <w:color w:val="000000"/>
        </w:rPr>
        <w:t>.</w:t>
      </w:r>
      <w:r w:rsidRPr="002B467F">
        <w:rPr>
          <w:rFonts w:ascii="Arial" w:hAnsi="Arial" w:cs="Arial"/>
          <w:b/>
          <w:bCs/>
          <w:sz w:val="21"/>
          <w:szCs w:val="21"/>
        </w:rPr>
        <w:t xml:space="preserve"> </w:t>
      </w:r>
      <w:r>
        <w:rPr>
          <w:rFonts w:ascii="Arial" w:hAnsi="Arial" w:cs="Arial"/>
          <w:b/>
          <w:bCs/>
          <w:sz w:val="21"/>
          <w:szCs w:val="21"/>
        </w:rPr>
        <w:t xml:space="preserve">For a more comprehensive list of specific sources of harm, please refer to the practice guidance in HSCB guidelines and procedures </w:t>
      </w:r>
      <w:r w:rsidRPr="00DE11CB">
        <w:rPr>
          <w:rFonts w:ascii="Arial" w:hAnsi="Arial" w:cs="Arial"/>
          <w:b/>
          <w:bCs/>
          <w:color w:val="0070C0"/>
        </w:rPr>
        <w:t>http://hullscb.proceduresonline.com</w:t>
      </w:r>
    </w:p>
    <w:p w:rsidR="00345476" w:rsidRDefault="00345476" w:rsidP="00FC2F77">
      <w:pPr>
        <w:spacing w:line="360" w:lineRule="auto"/>
        <w:jc w:val="both"/>
        <w:rPr>
          <w:rFonts w:ascii="Arial" w:hAnsi="Arial" w:cs="Arial"/>
          <w:sz w:val="28"/>
          <w:szCs w:val="28"/>
        </w:rPr>
      </w:pPr>
    </w:p>
    <w:p w:rsidR="00345476" w:rsidRPr="0035162A" w:rsidRDefault="00345476" w:rsidP="00FC2F77">
      <w:pPr>
        <w:spacing w:line="360" w:lineRule="auto"/>
        <w:jc w:val="both"/>
        <w:rPr>
          <w:rFonts w:ascii="Arial" w:hAnsi="Arial" w:cs="Arial"/>
          <w:sz w:val="28"/>
          <w:szCs w:val="28"/>
        </w:rPr>
      </w:pPr>
      <w:r>
        <w:rPr>
          <w:rFonts w:ascii="Arial" w:hAnsi="Arial" w:cs="Arial"/>
          <w:sz w:val="28"/>
          <w:szCs w:val="28"/>
        </w:rPr>
        <w:t>6</w:t>
      </w:r>
      <w:r w:rsidRPr="0035162A">
        <w:rPr>
          <w:rFonts w:ascii="Arial" w:hAnsi="Arial" w:cs="Arial"/>
          <w:sz w:val="28"/>
          <w:szCs w:val="28"/>
        </w:rPr>
        <w:t>. Recognition of harm</w:t>
      </w:r>
    </w:p>
    <w:p w:rsidR="00345476" w:rsidRDefault="00345476" w:rsidP="00FC2F77">
      <w:pPr>
        <w:spacing w:line="360" w:lineRule="auto"/>
        <w:jc w:val="both"/>
        <w:rPr>
          <w:rFonts w:ascii="Arial" w:hAnsi="Arial" w:cs="Arial"/>
        </w:rPr>
      </w:pPr>
      <w:r w:rsidRPr="00685A62">
        <w:rPr>
          <w:rFonts w:ascii="Arial" w:hAnsi="Arial" w:cs="Arial"/>
        </w:rPr>
        <w:t xml:space="preserve">Everybody </w:t>
      </w:r>
      <w:r>
        <w:rPr>
          <w:rFonts w:ascii="Arial" w:hAnsi="Arial" w:cs="Arial"/>
        </w:rPr>
        <w:t xml:space="preserve">working with children and families </w:t>
      </w:r>
      <w:r w:rsidRPr="00685A62">
        <w:rPr>
          <w:rFonts w:ascii="Arial" w:hAnsi="Arial" w:cs="Arial"/>
        </w:rPr>
        <w:t>must be alert to the needs of children and any risks of harm - including to unborn children, babies, older children, young carers, children</w:t>
      </w:r>
      <w:r>
        <w:rPr>
          <w:rFonts w:ascii="Arial" w:hAnsi="Arial" w:cs="Arial"/>
        </w:rPr>
        <w:t xml:space="preserve"> who are </w:t>
      </w:r>
      <w:r w:rsidRPr="00685A62">
        <w:rPr>
          <w:rFonts w:ascii="Arial" w:hAnsi="Arial" w:cs="Arial"/>
        </w:rPr>
        <w:t>disabled</w:t>
      </w:r>
      <w:r>
        <w:rPr>
          <w:rFonts w:ascii="Arial" w:hAnsi="Arial" w:cs="Arial"/>
        </w:rPr>
        <w:t>,</w:t>
      </w:r>
      <w:r w:rsidRPr="00685A62">
        <w:rPr>
          <w:rFonts w:ascii="Arial" w:hAnsi="Arial" w:cs="Arial"/>
        </w:rPr>
        <w:t xml:space="preserve"> </w:t>
      </w:r>
      <w:r>
        <w:rPr>
          <w:rFonts w:ascii="Arial" w:hAnsi="Arial" w:cs="Arial"/>
        </w:rPr>
        <w:t>those with special educational needs,</w:t>
      </w:r>
      <w:r w:rsidRPr="00685A62">
        <w:rPr>
          <w:rFonts w:ascii="Arial" w:hAnsi="Arial" w:cs="Arial"/>
        </w:rPr>
        <w:t xml:space="preserve"> </w:t>
      </w:r>
      <w:r>
        <w:rPr>
          <w:rFonts w:ascii="Arial" w:hAnsi="Arial" w:cs="Arial"/>
        </w:rPr>
        <w:t>are</w:t>
      </w:r>
      <w:r w:rsidRPr="00685A62">
        <w:rPr>
          <w:rFonts w:ascii="Arial" w:hAnsi="Arial" w:cs="Arial"/>
        </w:rPr>
        <w:t xml:space="preserve"> living away from home or</w:t>
      </w:r>
      <w:r>
        <w:rPr>
          <w:rFonts w:ascii="Arial" w:hAnsi="Arial" w:cs="Arial"/>
        </w:rPr>
        <w:t xml:space="preserve"> are</w:t>
      </w:r>
      <w:r w:rsidRPr="00685A62">
        <w:rPr>
          <w:rFonts w:ascii="Arial" w:hAnsi="Arial" w:cs="Arial"/>
        </w:rPr>
        <w:t xml:space="preserve"> Looked</w:t>
      </w:r>
      <w:r>
        <w:rPr>
          <w:rFonts w:ascii="Arial" w:hAnsi="Arial" w:cs="Arial"/>
        </w:rPr>
        <w:t xml:space="preserve"> After by the local authority. All staff and volunteers</w:t>
      </w:r>
      <w:r w:rsidRPr="00685A62">
        <w:rPr>
          <w:rFonts w:ascii="Arial" w:hAnsi="Arial" w:cs="Arial"/>
        </w:rPr>
        <w:t xml:space="preserve"> should be able to recognise, and know how to act upon, evidence that a child's health or development is being is impaired or that the child is suffering, or is likely to suffer significant harm.</w:t>
      </w:r>
    </w:p>
    <w:p w:rsidR="00345476" w:rsidRDefault="00345476" w:rsidP="00FC2F77">
      <w:pPr>
        <w:spacing w:line="360" w:lineRule="auto"/>
        <w:jc w:val="both"/>
        <w:rPr>
          <w:rFonts w:ascii="Arial" w:hAnsi="Arial" w:cs="Arial"/>
        </w:rPr>
      </w:pPr>
    </w:p>
    <w:p w:rsidR="00345476" w:rsidRPr="00F65CC7" w:rsidRDefault="00345476" w:rsidP="00FC2F77">
      <w:pPr>
        <w:spacing w:line="360" w:lineRule="auto"/>
        <w:jc w:val="both"/>
        <w:rPr>
          <w:rFonts w:ascii="Arial" w:hAnsi="Arial" w:cs="Arial"/>
        </w:rPr>
      </w:pPr>
      <w:r w:rsidRPr="00F65CC7">
        <w:rPr>
          <w:rFonts w:ascii="Arial" w:hAnsi="Arial" w:cs="Arial"/>
        </w:rPr>
        <w:t xml:space="preserve">The harm or </w:t>
      </w:r>
      <w:r>
        <w:rPr>
          <w:rFonts w:ascii="Arial" w:hAnsi="Arial" w:cs="Arial"/>
        </w:rPr>
        <w:t>potential</w:t>
      </w:r>
      <w:r w:rsidRPr="00F65CC7">
        <w:rPr>
          <w:rFonts w:ascii="Arial" w:hAnsi="Arial" w:cs="Arial"/>
        </w:rPr>
        <w:t xml:space="preserve"> harm </w:t>
      </w:r>
      <w:r>
        <w:rPr>
          <w:rFonts w:ascii="Arial" w:hAnsi="Arial" w:cs="Arial"/>
        </w:rPr>
        <w:t xml:space="preserve">to </w:t>
      </w:r>
      <w:r w:rsidRPr="00F65CC7">
        <w:rPr>
          <w:rFonts w:ascii="Arial" w:hAnsi="Arial" w:cs="Arial"/>
        </w:rPr>
        <w:t>a child may come to your attention in a number of possible ways;</w:t>
      </w:r>
    </w:p>
    <w:p w:rsidR="00345476" w:rsidRPr="00F65CC7" w:rsidRDefault="00345476" w:rsidP="00FC2F77">
      <w:pPr>
        <w:spacing w:line="360" w:lineRule="auto"/>
        <w:jc w:val="both"/>
        <w:rPr>
          <w:rFonts w:ascii="Arial" w:hAnsi="Arial" w:cs="Arial"/>
        </w:rPr>
      </w:pPr>
    </w:p>
    <w:p w:rsidR="00345476" w:rsidRPr="00F65CC7" w:rsidRDefault="00345476" w:rsidP="00926BDF">
      <w:pPr>
        <w:numPr>
          <w:ilvl w:val="0"/>
          <w:numId w:val="3"/>
        </w:numPr>
        <w:spacing w:line="360" w:lineRule="auto"/>
        <w:jc w:val="both"/>
        <w:rPr>
          <w:rFonts w:ascii="Arial" w:hAnsi="Arial" w:cs="Arial"/>
        </w:rPr>
      </w:pPr>
      <w:r w:rsidRPr="00F65CC7">
        <w:rPr>
          <w:rFonts w:ascii="Arial" w:hAnsi="Arial" w:cs="Arial"/>
        </w:rPr>
        <w:t xml:space="preserve">Information given </w:t>
      </w:r>
      <w:r>
        <w:rPr>
          <w:rFonts w:ascii="Arial" w:hAnsi="Arial" w:cs="Arial"/>
        </w:rPr>
        <w:t xml:space="preserve">to you </w:t>
      </w:r>
      <w:r w:rsidRPr="00F65CC7">
        <w:rPr>
          <w:rFonts w:ascii="Arial" w:hAnsi="Arial" w:cs="Arial"/>
        </w:rPr>
        <w:t>by the child, his/ her friends, a family member or close associate.</w:t>
      </w:r>
    </w:p>
    <w:p w:rsidR="00345476" w:rsidRPr="00F65CC7" w:rsidRDefault="00345476" w:rsidP="00926BDF">
      <w:pPr>
        <w:numPr>
          <w:ilvl w:val="0"/>
          <w:numId w:val="3"/>
        </w:numPr>
        <w:spacing w:line="360" w:lineRule="auto"/>
        <w:jc w:val="both"/>
        <w:rPr>
          <w:rFonts w:ascii="Arial" w:hAnsi="Arial" w:cs="Arial"/>
        </w:rPr>
      </w:pPr>
      <w:r w:rsidRPr="00F65CC7">
        <w:rPr>
          <w:rFonts w:ascii="Arial" w:hAnsi="Arial" w:cs="Arial"/>
        </w:rPr>
        <w:t>The child’s behaviour may become different from the usual, be significantly different from the behaviour of their peers, be bizarre or unusual or may involve ‘acting out’ a harmful situation in play.</w:t>
      </w:r>
    </w:p>
    <w:p w:rsidR="00345476" w:rsidRPr="00F65CC7" w:rsidRDefault="00345476" w:rsidP="00926BDF">
      <w:pPr>
        <w:numPr>
          <w:ilvl w:val="0"/>
          <w:numId w:val="3"/>
        </w:numPr>
        <w:spacing w:line="360" w:lineRule="auto"/>
        <w:jc w:val="both"/>
        <w:rPr>
          <w:rFonts w:ascii="Arial" w:hAnsi="Arial" w:cs="Arial"/>
        </w:rPr>
      </w:pPr>
      <w:r w:rsidRPr="00F65CC7">
        <w:rPr>
          <w:rFonts w:ascii="Arial" w:hAnsi="Arial" w:cs="Arial"/>
        </w:rPr>
        <w:t>An injury which arouses suspicion because;</w:t>
      </w:r>
    </w:p>
    <w:p w:rsidR="00345476" w:rsidRPr="00F65CC7" w:rsidRDefault="00345476" w:rsidP="00926BDF">
      <w:pPr>
        <w:numPr>
          <w:ilvl w:val="1"/>
          <w:numId w:val="3"/>
        </w:numPr>
        <w:spacing w:line="360" w:lineRule="auto"/>
        <w:jc w:val="both"/>
        <w:rPr>
          <w:rFonts w:ascii="Arial" w:hAnsi="Arial" w:cs="Arial"/>
        </w:rPr>
      </w:pPr>
      <w:r w:rsidRPr="00F65CC7">
        <w:rPr>
          <w:rFonts w:ascii="Arial" w:hAnsi="Arial" w:cs="Arial"/>
        </w:rPr>
        <w:t>It does not make sense when compared with the explanation given.</w:t>
      </w:r>
    </w:p>
    <w:p w:rsidR="00345476" w:rsidRPr="00F65CC7" w:rsidRDefault="00345476" w:rsidP="00926BDF">
      <w:pPr>
        <w:numPr>
          <w:ilvl w:val="1"/>
          <w:numId w:val="3"/>
        </w:numPr>
        <w:spacing w:line="360" w:lineRule="auto"/>
        <w:jc w:val="both"/>
        <w:rPr>
          <w:rFonts w:ascii="Arial" w:hAnsi="Arial" w:cs="Arial"/>
        </w:rPr>
      </w:pPr>
      <w:r w:rsidRPr="00F65CC7">
        <w:rPr>
          <w:rFonts w:ascii="Arial" w:hAnsi="Arial" w:cs="Arial"/>
        </w:rPr>
        <w:t>The explanations differ depending on who is giving them (</w:t>
      </w:r>
      <w:r w:rsidRPr="00F65CC7">
        <w:rPr>
          <w:rFonts w:ascii="Arial" w:hAnsi="Arial" w:cs="Arial"/>
          <w:i/>
          <w:iCs/>
        </w:rPr>
        <w:t xml:space="preserve">e.g., </w:t>
      </w:r>
      <w:r w:rsidRPr="00F65CC7">
        <w:rPr>
          <w:rFonts w:ascii="Arial" w:hAnsi="Arial" w:cs="Arial"/>
        </w:rPr>
        <w:t>differing explanations from the parent / carer and child).</w:t>
      </w:r>
    </w:p>
    <w:p w:rsidR="00345476" w:rsidRDefault="00345476" w:rsidP="00926BDF">
      <w:pPr>
        <w:numPr>
          <w:ilvl w:val="1"/>
          <w:numId w:val="3"/>
        </w:numPr>
        <w:spacing w:line="360" w:lineRule="auto"/>
        <w:jc w:val="both"/>
        <w:rPr>
          <w:rFonts w:ascii="Arial" w:hAnsi="Arial" w:cs="Arial"/>
        </w:rPr>
      </w:pPr>
      <w:r w:rsidRPr="00F65CC7">
        <w:rPr>
          <w:rFonts w:ascii="Arial" w:hAnsi="Arial" w:cs="Arial"/>
        </w:rPr>
        <w:t>The child appears anxious and evasive when asked about the injury</w:t>
      </w:r>
      <w:r>
        <w:rPr>
          <w:rFonts w:ascii="Arial" w:hAnsi="Arial" w:cs="Arial"/>
        </w:rPr>
        <w:t>;</w:t>
      </w:r>
    </w:p>
    <w:p w:rsidR="00345476" w:rsidRPr="00F65CC7" w:rsidRDefault="00345476" w:rsidP="00926BDF">
      <w:pPr>
        <w:numPr>
          <w:ilvl w:val="1"/>
          <w:numId w:val="3"/>
        </w:numPr>
        <w:spacing w:line="360" w:lineRule="auto"/>
        <w:jc w:val="both"/>
        <w:rPr>
          <w:rFonts w:ascii="Arial" w:hAnsi="Arial" w:cs="Arial"/>
        </w:rPr>
      </w:pPr>
      <w:r>
        <w:rPr>
          <w:rFonts w:ascii="Arial" w:hAnsi="Arial" w:cs="Arial"/>
        </w:rPr>
        <w:t>They are a pre mobile baby with bruising.</w:t>
      </w:r>
    </w:p>
    <w:p w:rsidR="00345476" w:rsidRPr="00F65CC7" w:rsidRDefault="00345476" w:rsidP="00926BDF">
      <w:pPr>
        <w:numPr>
          <w:ilvl w:val="0"/>
          <w:numId w:val="4"/>
        </w:numPr>
        <w:spacing w:line="360" w:lineRule="auto"/>
        <w:jc w:val="both"/>
        <w:rPr>
          <w:rFonts w:ascii="Arial" w:hAnsi="Arial" w:cs="Arial"/>
        </w:rPr>
      </w:pPr>
      <w:r w:rsidRPr="00F65CC7">
        <w:rPr>
          <w:rFonts w:ascii="Arial" w:hAnsi="Arial" w:cs="Arial"/>
        </w:rPr>
        <w:t>Suspicion being raised when a number of factors occur over time, for example, the child fails to progress and thrive in contrast to his/her peers.</w:t>
      </w:r>
    </w:p>
    <w:p w:rsidR="00345476" w:rsidRPr="00F65CC7" w:rsidRDefault="00345476" w:rsidP="00926BDF">
      <w:pPr>
        <w:numPr>
          <w:ilvl w:val="0"/>
          <w:numId w:val="4"/>
        </w:numPr>
        <w:spacing w:line="360" w:lineRule="auto"/>
        <w:jc w:val="both"/>
        <w:rPr>
          <w:rFonts w:ascii="Arial" w:hAnsi="Arial" w:cs="Arial"/>
        </w:rPr>
      </w:pPr>
      <w:r>
        <w:rPr>
          <w:rFonts w:ascii="Arial" w:hAnsi="Arial" w:cs="Arial"/>
        </w:rPr>
        <w:t>A young person having c</w:t>
      </w:r>
      <w:r w:rsidRPr="00F65CC7">
        <w:rPr>
          <w:rFonts w:ascii="Arial" w:hAnsi="Arial" w:cs="Arial"/>
        </w:rPr>
        <w:t>ontact with</w:t>
      </w:r>
      <w:r>
        <w:rPr>
          <w:rFonts w:ascii="Arial" w:hAnsi="Arial" w:cs="Arial"/>
        </w:rPr>
        <w:t xml:space="preserve"> an individual or</w:t>
      </w:r>
      <w:r w:rsidRPr="00F65CC7">
        <w:rPr>
          <w:rFonts w:ascii="Arial" w:hAnsi="Arial" w:cs="Arial"/>
        </w:rPr>
        <w:t xml:space="preserve"> individuals who </w:t>
      </w:r>
      <w:r>
        <w:rPr>
          <w:rFonts w:ascii="Arial" w:hAnsi="Arial" w:cs="Arial"/>
        </w:rPr>
        <w:t xml:space="preserve">have been identified as presenting a risk or potential risk of harm to children. </w:t>
      </w:r>
    </w:p>
    <w:p w:rsidR="00345476" w:rsidRPr="006512D2" w:rsidRDefault="00345476" w:rsidP="00926BDF">
      <w:pPr>
        <w:numPr>
          <w:ilvl w:val="0"/>
          <w:numId w:val="4"/>
        </w:numPr>
        <w:spacing w:line="360" w:lineRule="auto"/>
        <w:jc w:val="both"/>
        <w:rPr>
          <w:rFonts w:ascii="Arial" w:hAnsi="Arial" w:cs="Arial"/>
        </w:rPr>
      </w:pPr>
      <w:r w:rsidRPr="00F65CC7">
        <w:rPr>
          <w:rFonts w:ascii="Arial" w:hAnsi="Arial" w:cs="Arial"/>
        </w:rPr>
        <w:t>The parent’s behaviour before the birth of a child may indicate the likelihood of significant harm to an unborn child, for example substance misuse, or, previous children removed from their carers.</w:t>
      </w:r>
    </w:p>
    <w:p w:rsidR="00345476" w:rsidRDefault="00345476" w:rsidP="00FC2F77">
      <w:pPr>
        <w:autoSpaceDE w:val="0"/>
        <w:autoSpaceDN w:val="0"/>
        <w:adjustRightInd w:val="0"/>
        <w:spacing w:line="360" w:lineRule="auto"/>
        <w:jc w:val="both"/>
        <w:rPr>
          <w:rFonts w:ascii="Arial" w:hAnsi="Arial" w:cs="Arial"/>
          <w:b/>
          <w:bCs/>
          <w:color w:val="000000"/>
        </w:rPr>
      </w:pPr>
    </w:p>
    <w:p w:rsidR="00345476" w:rsidRPr="00F65CC7" w:rsidRDefault="00345476" w:rsidP="00FC2F77">
      <w:pPr>
        <w:autoSpaceDE w:val="0"/>
        <w:autoSpaceDN w:val="0"/>
        <w:adjustRightInd w:val="0"/>
        <w:spacing w:line="360" w:lineRule="auto"/>
        <w:jc w:val="both"/>
        <w:rPr>
          <w:rFonts w:ascii="Arial" w:hAnsi="Arial" w:cs="Arial"/>
          <w:b/>
          <w:bCs/>
          <w:color w:val="000000"/>
        </w:rPr>
      </w:pPr>
      <w:r w:rsidRPr="00F65CC7">
        <w:rPr>
          <w:rFonts w:ascii="Arial" w:hAnsi="Arial" w:cs="Arial"/>
          <w:b/>
          <w:bCs/>
          <w:color w:val="000000"/>
        </w:rPr>
        <w:t>Young carers</w:t>
      </w:r>
    </w:p>
    <w:p w:rsidR="00345476" w:rsidRDefault="00345476" w:rsidP="00FC2F77">
      <w:pPr>
        <w:autoSpaceDE w:val="0"/>
        <w:autoSpaceDN w:val="0"/>
        <w:adjustRightInd w:val="0"/>
        <w:spacing w:line="360" w:lineRule="auto"/>
        <w:jc w:val="both"/>
        <w:rPr>
          <w:rFonts w:ascii="Arial" w:hAnsi="Arial" w:cs="Arial"/>
          <w:color w:val="000000"/>
        </w:rPr>
      </w:pPr>
      <w:r>
        <w:rPr>
          <w:rFonts w:ascii="Arial" w:hAnsi="Arial" w:cs="Arial"/>
          <w:color w:val="000000"/>
        </w:rPr>
        <w:t>C</w:t>
      </w:r>
      <w:r w:rsidRPr="00F65CC7">
        <w:rPr>
          <w:rFonts w:ascii="Arial" w:hAnsi="Arial" w:cs="Arial"/>
          <w:color w:val="000000"/>
        </w:rPr>
        <w:t xml:space="preserve">hildren and young </w:t>
      </w:r>
      <w:r>
        <w:rPr>
          <w:rFonts w:ascii="Arial" w:hAnsi="Arial" w:cs="Arial"/>
          <w:color w:val="000000"/>
        </w:rPr>
        <w:t>people</w:t>
      </w:r>
      <w:r w:rsidRPr="00F65CC7">
        <w:rPr>
          <w:rFonts w:ascii="Arial" w:hAnsi="Arial" w:cs="Arial"/>
          <w:color w:val="000000"/>
        </w:rPr>
        <w:t xml:space="preserve"> under 18 who provide or intend to provide care assistance or support to another family member</w:t>
      </w:r>
      <w:r>
        <w:rPr>
          <w:rFonts w:ascii="Arial" w:hAnsi="Arial" w:cs="Arial"/>
          <w:color w:val="000000"/>
        </w:rPr>
        <w:t xml:space="preserve"> are called young carers</w:t>
      </w:r>
      <w:r w:rsidRPr="00F65CC7">
        <w:rPr>
          <w:rFonts w:ascii="Arial" w:hAnsi="Arial" w:cs="Arial"/>
          <w:color w:val="000000"/>
        </w:rPr>
        <w:t>. They carry out on a regular basis, significant or substantial caring tasks and assume a level of responsibility, which would usually be associated with an adult. The person receiving care is often a parent but c</w:t>
      </w:r>
      <w:r>
        <w:rPr>
          <w:rFonts w:ascii="Arial" w:hAnsi="Arial" w:cs="Arial"/>
          <w:color w:val="000000"/>
        </w:rPr>
        <w:t>an also</w:t>
      </w:r>
      <w:r w:rsidRPr="00F65CC7">
        <w:rPr>
          <w:rFonts w:ascii="Arial" w:hAnsi="Arial" w:cs="Arial"/>
          <w:color w:val="000000"/>
        </w:rPr>
        <w:t xml:space="preserve"> be a sibling, grandparent or other relative who is disabled, has some chronic illness, mental health problem or other condition connected with a need for care support or supervision.</w:t>
      </w:r>
      <w:r>
        <w:rPr>
          <w:rFonts w:ascii="Arial" w:hAnsi="Arial" w:cs="Arial"/>
          <w:color w:val="000000"/>
        </w:rPr>
        <w:t xml:space="preserve">  Young carers can be particularly vulnerable and, under the Children and Families Act (2014) are entitled to an assessment of their own needs by the local authority.</w:t>
      </w:r>
    </w:p>
    <w:p w:rsidR="00345476" w:rsidRDefault="00345476" w:rsidP="00FC2F77">
      <w:pPr>
        <w:jc w:val="both"/>
        <w:rPr>
          <w:rFonts w:ascii="Arial" w:hAnsi="Arial" w:cs="Arial"/>
          <w:sz w:val="28"/>
          <w:szCs w:val="28"/>
        </w:rPr>
      </w:pPr>
    </w:p>
    <w:p w:rsidR="00345476" w:rsidRPr="005C4C05" w:rsidRDefault="00345476" w:rsidP="00FC2F77">
      <w:pPr>
        <w:jc w:val="both"/>
        <w:rPr>
          <w:rFonts w:ascii="Arial" w:hAnsi="Arial" w:cs="Arial"/>
          <w:sz w:val="28"/>
          <w:szCs w:val="28"/>
        </w:rPr>
      </w:pPr>
      <w:r>
        <w:rPr>
          <w:rFonts w:ascii="Arial" w:hAnsi="Arial" w:cs="Arial"/>
          <w:sz w:val="28"/>
          <w:szCs w:val="28"/>
        </w:rPr>
        <w:t xml:space="preserve">7. </w:t>
      </w:r>
      <w:r w:rsidRPr="005C4C05">
        <w:rPr>
          <w:rFonts w:ascii="Arial" w:hAnsi="Arial" w:cs="Arial"/>
          <w:sz w:val="28"/>
          <w:szCs w:val="28"/>
        </w:rPr>
        <w:t>Acting on concerns</w:t>
      </w:r>
    </w:p>
    <w:p w:rsidR="00345476" w:rsidRPr="005C4C05" w:rsidRDefault="00345476" w:rsidP="00FC2F77">
      <w:pPr>
        <w:tabs>
          <w:tab w:val="num" w:pos="0"/>
        </w:tabs>
        <w:jc w:val="both"/>
        <w:rPr>
          <w:rFonts w:ascii="Arial" w:hAnsi="Arial" w:cs="Arial"/>
          <w:u w:val="single"/>
        </w:rPr>
      </w:pPr>
    </w:p>
    <w:p w:rsidR="00345476" w:rsidRPr="00DE11CB" w:rsidRDefault="00345476" w:rsidP="00FC2F77">
      <w:pPr>
        <w:autoSpaceDE w:val="0"/>
        <w:autoSpaceDN w:val="0"/>
        <w:adjustRightInd w:val="0"/>
        <w:spacing w:after="240" w:line="360" w:lineRule="auto"/>
        <w:jc w:val="both"/>
        <w:rPr>
          <w:rFonts w:ascii="Arial" w:hAnsi="Arial" w:cs="Arial"/>
          <w:color w:val="000000"/>
        </w:rPr>
      </w:pPr>
      <w:r w:rsidRPr="006512D2">
        <w:rPr>
          <w:rFonts w:ascii="Arial" w:hAnsi="Arial" w:cs="Arial"/>
          <w:color w:val="000000"/>
        </w:rPr>
        <w:t xml:space="preserve">No professional should assume that someone else will pass on information which they think may be critical to keeping a child safe. If a professional has concerns about a child’s welfare and believes they are suffering or likely to suffer harm, then they </w:t>
      </w:r>
      <w:r>
        <w:rPr>
          <w:rFonts w:ascii="Arial" w:hAnsi="Arial" w:cs="Arial"/>
          <w:color w:val="000000"/>
        </w:rPr>
        <w:t>have a responsibility to share</w:t>
      </w:r>
      <w:r w:rsidRPr="006512D2">
        <w:rPr>
          <w:rFonts w:ascii="Arial" w:hAnsi="Arial" w:cs="Arial"/>
          <w:color w:val="000000"/>
        </w:rPr>
        <w:t xml:space="preserve"> the information with local authority children’s social care. (Working Together</w:t>
      </w:r>
      <w:r>
        <w:rPr>
          <w:rFonts w:ascii="Arial" w:hAnsi="Arial" w:cs="Arial"/>
          <w:color w:val="000000"/>
        </w:rPr>
        <w:t xml:space="preserve"> to Safeguard Children</w:t>
      </w:r>
      <w:r w:rsidRPr="006512D2">
        <w:rPr>
          <w:rFonts w:ascii="Arial" w:hAnsi="Arial" w:cs="Arial"/>
          <w:color w:val="000000"/>
        </w:rPr>
        <w:t xml:space="preserve"> 201</w:t>
      </w:r>
      <w:r>
        <w:rPr>
          <w:rFonts w:ascii="Arial" w:hAnsi="Arial" w:cs="Arial"/>
          <w:color w:val="000000"/>
        </w:rPr>
        <w:t>5)</w:t>
      </w:r>
      <w:r w:rsidRPr="006512D2">
        <w:rPr>
          <w:rFonts w:ascii="Arial" w:hAnsi="Arial" w:cs="Arial"/>
          <w:color w:val="000000"/>
        </w:rPr>
        <w:t xml:space="preserve"> (For more information about information sharing and effective communication see appendices 1 and 2)</w:t>
      </w:r>
    </w:p>
    <w:p w:rsidR="00345476" w:rsidRDefault="00345476" w:rsidP="00FC2F77">
      <w:pPr>
        <w:tabs>
          <w:tab w:val="num" w:pos="0"/>
        </w:tabs>
        <w:jc w:val="both"/>
        <w:rPr>
          <w:rFonts w:ascii="Arial" w:hAnsi="Arial" w:cs="Arial"/>
          <w:b/>
          <w:bCs/>
        </w:rPr>
      </w:pPr>
    </w:p>
    <w:p w:rsidR="00345476" w:rsidRPr="0035162A" w:rsidRDefault="00345476" w:rsidP="00FC2F77">
      <w:pPr>
        <w:tabs>
          <w:tab w:val="num" w:pos="0"/>
        </w:tabs>
        <w:jc w:val="both"/>
        <w:rPr>
          <w:rFonts w:ascii="Arial" w:hAnsi="Arial" w:cs="Arial"/>
          <w:b/>
          <w:bCs/>
        </w:rPr>
      </w:pPr>
      <w:r w:rsidRPr="0035162A">
        <w:rPr>
          <w:rFonts w:ascii="Arial" w:hAnsi="Arial" w:cs="Arial"/>
          <w:b/>
          <w:bCs/>
        </w:rPr>
        <w:t>Seeking Medical Attention</w:t>
      </w:r>
    </w:p>
    <w:p w:rsidR="00345476" w:rsidRPr="00642E97" w:rsidRDefault="00345476" w:rsidP="00FC2F77">
      <w:pPr>
        <w:jc w:val="both"/>
        <w:rPr>
          <w:rFonts w:ascii="Arial" w:hAnsi="Arial" w:cs="Arial"/>
          <w:sz w:val="22"/>
          <w:szCs w:val="22"/>
        </w:rPr>
      </w:pPr>
    </w:p>
    <w:p w:rsidR="00345476" w:rsidRPr="002519C7" w:rsidRDefault="00345476" w:rsidP="00FC2F77">
      <w:pPr>
        <w:spacing w:line="360" w:lineRule="auto"/>
        <w:jc w:val="both"/>
        <w:rPr>
          <w:rFonts w:ascii="Arial" w:hAnsi="Arial" w:cs="Arial"/>
        </w:rPr>
      </w:pPr>
      <w:r w:rsidRPr="002519C7">
        <w:rPr>
          <w:rFonts w:ascii="Arial" w:hAnsi="Arial" w:cs="Arial"/>
        </w:rPr>
        <w:t>If a child has a physical injury,</w:t>
      </w:r>
      <w:r>
        <w:rPr>
          <w:rFonts w:ascii="Arial" w:hAnsi="Arial" w:cs="Arial"/>
        </w:rPr>
        <w:t xml:space="preserve"> and there are concerns about abuse,</w:t>
      </w:r>
      <w:r w:rsidRPr="002519C7">
        <w:rPr>
          <w:rFonts w:ascii="Arial" w:hAnsi="Arial" w:cs="Arial"/>
        </w:rPr>
        <w:t xml:space="preserve"> medical</w:t>
      </w:r>
      <w:r>
        <w:rPr>
          <w:rFonts w:ascii="Arial" w:hAnsi="Arial" w:cs="Arial"/>
        </w:rPr>
        <w:t xml:space="preserve"> attention</w:t>
      </w:r>
      <w:r w:rsidRPr="002519C7">
        <w:rPr>
          <w:rFonts w:ascii="Arial" w:hAnsi="Arial" w:cs="Arial"/>
        </w:rPr>
        <w:t xml:space="preserve"> should be sought immediately by </w:t>
      </w:r>
      <w:r>
        <w:rPr>
          <w:rFonts w:ascii="Arial" w:hAnsi="Arial" w:cs="Arial"/>
        </w:rPr>
        <w:t xml:space="preserve">telephoning </w:t>
      </w:r>
      <w:r w:rsidRPr="002519C7">
        <w:rPr>
          <w:rFonts w:ascii="Arial" w:hAnsi="Arial" w:cs="Arial"/>
        </w:rPr>
        <w:t>for an ambulance, attending the Emergency Department or Minor Injury Unit (depending on the severity of the injury). The procedures for referring a child to Children’s Socia</w:t>
      </w:r>
      <w:r>
        <w:rPr>
          <w:rFonts w:ascii="Arial" w:hAnsi="Arial" w:cs="Arial"/>
        </w:rPr>
        <w:t>l Care should then be followed</w:t>
      </w:r>
      <w:r w:rsidRPr="002519C7">
        <w:rPr>
          <w:rFonts w:ascii="Arial" w:hAnsi="Arial" w:cs="Arial"/>
        </w:rPr>
        <w:t>.</w:t>
      </w:r>
    </w:p>
    <w:p w:rsidR="00345476" w:rsidRPr="002519C7" w:rsidRDefault="00345476" w:rsidP="00FC2F77">
      <w:pPr>
        <w:spacing w:line="360" w:lineRule="auto"/>
        <w:jc w:val="both"/>
        <w:rPr>
          <w:rFonts w:ascii="Arial" w:hAnsi="Arial" w:cs="Arial"/>
        </w:rPr>
      </w:pPr>
    </w:p>
    <w:p w:rsidR="00345476" w:rsidRPr="002519C7" w:rsidRDefault="00345476" w:rsidP="00FC2F77">
      <w:pPr>
        <w:spacing w:line="360" w:lineRule="auto"/>
        <w:jc w:val="both"/>
        <w:rPr>
          <w:rFonts w:ascii="Arial" w:hAnsi="Arial" w:cs="Arial"/>
        </w:rPr>
      </w:pPr>
      <w:r w:rsidRPr="002519C7">
        <w:rPr>
          <w:rFonts w:ascii="Arial" w:hAnsi="Arial" w:cs="Arial"/>
        </w:rPr>
        <w:t>Any safeguarding concerns should be shared with the Ambulance staff / Medical and Nursing staff in order that they can appropriately assess and treat the child, and share relevant information.</w:t>
      </w:r>
    </w:p>
    <w:p w:rsidR="00345476" w:rsidRDefault="00345476" w:rsidP="00FC2F77">
      <w:pPr>
        <w:spacing w:line="360" w:lineRule="auto"/>
        <w:jc w:val="both"/>
        <w:rPr>
          <w:rFonts w:ascii="Arial" w:hAnsi="Arial" w:cs="Arial"/>
        </w:rPr>
      </w:pPr>
    </w:p>
    <w:p w:rsidR="00345476" w:rsidRDefault="00345476" w:rsidP="00FC2F77">
      <w:pPr>
        <w:spacing w:line="360" w:lineRule="auto"/>
        <w:jc w:val="both"/>
        <w:rPr>
          <w:rFonts w:ascii="Arial" w:hAnsi="Arial" w:cs="Arial"/>
        </w:rPr>
      </w:pPr>
      <w:r w:rsidRPr="002519C7">
        <w:rPr>
          <w:rFonts w:ascii="Arial" w:hAnsi="Arial" w:cs="Arial"/>
        </w:rPr>
        <w:t>Conta</w:t>
      </w:r>
      <w:r>
        <w:rPr>
          <w:rFonts w:ascii="Arial" w:hAnsi="Arial" w:cs="Arial"/>
        </w:rPr>
        <w:t xml:space="preserve">cting emergency services for </w:t>
      </w:r>
      <w:r w:rsidRPr="002519C7">
        <w:rPr>
          <w:rFonts w:ascii="Arial" w:hAnsi="Arial" w:cs="Arial"/>
        </w:rPr>
        <w:t>urgent medical treatment must not be delayed for any reason.</w:t>
      </w:r>
    </w:p>
    <w:p w:rsidR="00345476" w:rsidRDefault="00345476" w:rsidP="00FC2F77">
      <w:pPr>
        <w:spacing w:line="360" w:lineRule="auto"/>
        <w:jc w:val="both"/>
        <w:rPr>
          <w:rFonts w:ascii="Arial" w:hAnsi="Arial" w:cs="Arial"/>
          <w:b/>
          <w:bCs/>
        </w:rPr>
      </w:pPr>
    </w:p>
    <w:p w:rsidR="00345476" w:rsidRDefault="00345476" w:rsidP="00FC2F77">
      <w:pPr>
        <w:spacing w:line="360" w:lineRule="auto"/>
        <w:jc w:val="both"/>
        <w:rPr>
          <w:rFonts w:ascii="Arial" w:hAnsi="Arial" w:cs="Arial"/>
          <w:b/>
          <w:bCs/>
        </w:rPr>
      </w:pPr>
    </w:p>
    <w:p w:rsidR="00345476" w:rsidRDefault="00345476" w:rsidP="00FC2F77">
      <w:pPr>
        <w:spacing w:line="360" w:lineRule="auto"/>
        <w:jc w:val="both"/>
        <w:rPr>
          <w:rFonts w:ascii="Arial" w:hAnsi="Arial" w:cs="Arial"/>
          <w:b/>
          <w:bCs/>
        </w:rPr>
      </w:pPr>
    </w:p>
    <w:p w:rsidR="00345476" w:rsidRPr="0035162A" w:rsidRDefault="00345476" w:rsidP="00FC2F77">
      <w:pPr>
        <w:spacing w:line="360" w:lineRule="auto"/>
        <w:jc w:val="both"/>
        <w:rPr>
          <w:rFonts w:ascii="Arial" w:hAnsi="Arial" w:cs="Arial"/>
          <w:b/>
          <w:bCs/>
        </w:rPr>
      </w:pPr>
      <w:r w:rsidRPr="0035162A">
        <w:rPr>
          <w:rFonts w:ascii="Arial" w:hAnsi="Arial" w:cs="Arial"/>
          <w:b/>
          <w:bCs/>
        </w:rPr>
        <w:lastRenderedPageBreak/>
        <w:t>Managing a disclosure</w:t>
      </w:r>
    </w:p>
    <w:p w:rsidR="00345476" w:rsidRPr="00F65CC7" w:rsidRDefault="00345476" w:rsidP="00926BDF">
      <w:pPr>
        <w:numPr>
          <w:ilvl w:val="0"/>
          <w:numId w:val="2"/>
        </w:numPr>
        <w:spacing w:line="360" w:lineRule="auto"/>
        <w:jc w:val="both"/>
        <w:rPr>
          <w:rFonts w:ascii="Arial" w:hAnsi="Arial" w:cs="Arial"/>
        </w:rPr>
      </w:pPr>
      <w:r w:rsidRPr="00F65CC7">
        <w:rPr>
          <w:rFonts w:ascii="Arial" w:hAnsi="Arial" w:cs="Arial"/>
        </w:rPr>
        <w:t>Listen to what the child has to say with an open mind.</w:t>
      </w:r>
    </w:p>
    <w:p w:rsidR="00345476" w:rsidRPr="00F65CC7" w:rsidRDefault="00345476" w:rsidP="00926BDF">
      <w:pPr>
        <w:numPr>
          <w:ilvl w:val="0"/>
          <w:numId w:val="2"/>
        </w:numPr>
        <w:spacing w:line="360" w:lineRule="auto"/>
        <w:jc w:val="both"/>
        <w:rPr>
          <w:rFonts w:ascii="Arial" w:hAnsi="Arial" w:cs="Arial"/>
        </w:rPr>
      </w:pPr>
      <w:r w:rsidRPr="00F65CC7">
        <w:rPr>
          <w:rFonts w:ascii="Arial" w:hAnsi="Arial" w:cs="Arial"/>
        </w:rPr>
        <w:t>Do not ask probing or leading questions designed to get the child to reveal more.</w:t>
      </w:r>
    </w:p>
    <w:p w:rsidR="00345476" w:rsidRPr="00F65CC7" w:rsidRDefault="00345476" w:rsidP="00926BDF">
      <w:pPr>
        <w:numPr>
          <w:ilvl w:val="0"/>
          <w:numId w:val="2"/>
        </w:numPr>
        <w:spacing w:line="360" w:lineRule="auto"/>
        <w:jc w:val="both"/>
        <w:rPr>
          <w:rFonts w:ascii="Arial" w:hAnsi="Arial" w:cs="Arial"/>
        </w:rPr>
      </w:pPr>
      <w:r w:rsidRPr="00F65CC7">
        <w:rPr>
          <w:rFonts w:ascii="Arial" w:hAnsi="Arial" w:cs="Arial"/>
        </w:rPr>
        <w:t>Never stop a child who is freely recalling significant events.</w:t>
      </w:r>
    </w:p>
    <w:p w:rsidR="00345476" w:rsidRPr="00F65CC7" w:rsidRDefault="00345476" w:rsidP="00926BDF">
      <w:pPr>
        <w:numPr>
          <w:ilvl w:val="0"/>
          <w:numId w:val="2"/>
        </w:numPr>
        <w:spacing w:line="360" w:lineRule="auto"/>
        <w:jc w:val="both"/>
        <w:rPr>
          <w:rFonts w:ascii="Arial" w:hAnsi="Arial" w:cs="Arial"/>
        </w:rPr>
      </w:pPr>
      <w:r w:rsidRPr="00F65CC7">
        <w:rPr>
          <w:rFonts w:ascii="Arial" w:hAnsi="Arial" w:cs="Arial"/>
        </w:rPr>
        <w:t>Make note of the discussion, taking care to record the timing, setting and people present, as well as what was said.</w:t>
      </w:r>
    </w:p>
    <w:p w:rsidR="00345476" w:rsidRPr="00F65CC7" w:rsidRDefault="00345476" w:rsidP="00926BDF">
      <w:pPr>
        <w:numPr>
          <w:ilvl w:val="0"/>
          <w:numId w:val="2"/>
        </w:numPr>
        <w:spacing w:line="360" w:lineRule="auto"/>
        <w:jc w:val="both"/>
        <w:rPr>
          <w:rFonts w:ascii="Arial" w:hAnsi="Arial" w:cs="Arial"/>
        </w:rPr>
      </w:pPr>
      <w:r w:rsidRPr="00F65CC7">
        <w:rPr>
          <w:rFonts w:ascii="Arial" w:hAnsi="Arial" w:cs="Arial"/>
        </w:rPr>
        <w:t>Do not ask children to write a statement.</w:t>
      </w:r>
    </w:p>
    <w:p w:rsidR="00345476" w:rsidRPr="00F65CC7" w:rsidRDefault="00345476" w:rsidP="00926BDF">
      <w:pPr>
        <w:numPr>
          <w:ilvl w:val="0"/>
          <w:numId w:val="2"/>
        </w:numPr>
        <w:spacing w:line="360" w:lineRule="auto"/>
        <w:jc w:val="both"/>
        <w:rPr>
          <w:rFonts w:ascii="Arial" w:hAnsi="Arial" w:cs="Arial"/>
        </w:rPr>
      </w:pPr>
      <w:r w:rsidRPr="00F65CC7">
        <w:rPr>
          <w:rFonts w:ascii="Arial" w:hAnsi="Arial" w:cs="Arial"/>
        </w:rPr>
        <w:t>Never promise the child that what they have told you can be kept secret. Explain that you have responsibility to report what the child has said to someone else.</w:t>
      </w:r>
    </w:p>
    <w:p w:rsidR="00345476" w:rsidRPr="00F65CC7" w:rsidRDefault="00345476" w:rsidP="00926BDF">
      <w:pPr>
        <w:numPr>
          <w:ilvl w:val="0"/>
          <w:numId w:val="2"/>
        </w:numPr>
        <w:spacing w:line="360" w:lineRule="auto"/>
        <w:jc w:val="both"/>
        <w:rPr>
          <w:rFonts w:ascii="Arial" w:hAnsi="Arial" w:cs="Arial"/>
        </w:rPr>
      </w:pPr>
      <w:r w:rsidRPr="00F65CC7">
        <w:rPr>
          <w:rFonts w:ascii="Arial" w:hAnsi="Arial" w:cs="Arial"/>
        </w:rPr>
        <w:t>The designated lead for child protection within your organisation must be informed immediately.</w:t>
      </w:r>
    </w:p>
    <w:p w:rsidR="00345476" w:rsidRDefault="00345476" w:rsidP="00FC2F77">
      <w:pPr>
        <w:jc w:val="both"/>
        <w:rPr>
          <w:rFonts w:ascii="Arial" w:hAnsi="Arial" w:cs="Arial"/>
          <w:b/>
          <w:bCs/>
          <w:sz w:val="28"/>
          <w:szCs w:val="28"/>
        </w:rPr>
      </w:pPr>
    </w:p>
    <w:p w:rsidR="00345476" w:rsidRPr="00821C85" w:rsidRDefault="00345476" w:rsidP="00FC2F77">
      <w:pPr>
        <w:spacing w:line="360" w:lineRule="auto"/>
        <w:jc w:val="both"/>
        <w:rPr>
          <w:rFonts w:ascii="Arial" w:hAnsi="Arial" w:cs="Arial"/>
          <w:sz w:val="28"/>
          <w:szCs w:val="28"/>
        </w:rPr>
      </w:pPr>
      <w:r>
        <w:rPr>
          <w:rFonts w:ascii="Arial" w:hAnsi="Arial" w:cs="Arial"/>
          <w:sz w:val="28"/>
          <w:szCs w:val="28"/>
        </w:rPr>
        <w:t>8</w:t>
      </w:r>
      <w:r w:rsidRPr="00821C85">
        <w:rPr>
          <w:rFonts w:ascii="Arial" w:hAnsi="Arial" w:cs="Arial"/>
          <w:sz w:val="28"/>
          <w:szCs w:val="28"/>
        </w:rPr>
        <w:t>. Referring concerns about a child</w:t>
      </w:r>
    </w:p>
    <w:p w:rsidR="00345476" w:rsidRPr="00821C85" w:rsidRDefault="00345476" w:rsidP="00FC2F77">
      <w:pPr>
        <w:spacing w:line="360" w:lineRule="auto"/>
        <w:jc w:val="both"/>
        <w:rPr>
          <w:rFonts w:ascii="Arial" w:hAnsi="Arial" w:cs="Arial"/>
        </w:rPr>
      </w:pPr>
      <w:r w:rsidRPr="00821C85">
        <w:rPr>
          <w:rFonts w:ascii="Arial" w:hAnsi="Arial" w:cs="Arial"/>
        </w:rPr>
        <w:t xml:space="preserve">The designated safeguarding lead will act on behalf of the </w:t>
      </w:r>
      <w:r>
        <w:rPr>
          <w:rFonts w:ascii="Arial" w:hAnsi="Arial" w:cs="Arial"/>
        </w:rPr>
        <w:t>Kiddie Kastle Day Nursery</w:t>
      </w:r>
      <w:r w:rsidRPr="00821C85">
        <w:rPr>
          <w:rFonts w:ascii="Arial" w:hAnsi="Arial" w:cs="Arial"/>
        </w:rPr>
        <w:t xml:space="preserve"> in referring concerns or allegations of harm to Local Authority </w:t>
      </w:r>
      <w:r>
        <w:rPr>
          <w:rFonts w:ascii="Arial" w:hAnsi="Arial" w:cs="Arial"/>
        </w:rPr>
        <w:t>Access and Assessment Team</w:t>
      </w:r>
      <w:r w:rsidRPr="00821C85">
        <w:rPr>
          <w:rFonts w:ascii="Arial" w:hAnsi="Arial" w:cs="Arial"/>
        </w:rPr>
        <w:t xml:space="preserve"> or the </w:t>
      </w:r>
      <w:r>
        <w:rPr>
          <w:rFonts w:ascii="Arial" w:hAnsi="Arial" w:cs="Arial"/>
        </w:rPr>
        <w:t xml:space="preserve">Protecting Vulnerable People  </w:t>
      </w:r>
      <w:r w:rsidRPr="00821C85">
        <w:rPr>
          <w:rFonts w:ascii="Arial" w:hAnsi="Arial" w:cs="Arial"/>
        </w:rPr>
        <w:t xml:space="preserve"> Unit.</w:t>
      </w:r>
      <w:r w:rsidRPr="008F2D45">
        <w:rPr>
          <w:rFonts w:ascii="Arial" w:hAnsi="Arial" w:cs="Arial"/>
        </w:rPr>
        <w:t xml:space="preserve"> </w:t>
      </w:r>
      <w:r w:rsidRPr="00AF3AAD">
        <w:rPr>
          <w:rFonts w:ascii="Arial" w:hAnsi="Arial" w:cs="Arial"/>
        </w:rPr>
        <w:t xml:space="preserve">In the case of it being out of hours the </w:t>
      </w:r>
      <w:r>
        <w:rPr>
          <w:rFonts w:ascii="Arial" w:hAnsi="Arial" w:cs="Arial"/>
        </w:rPr>
        <w:t>Immediate Help</w:t>
      </w:r>
      <w:r w:rsidRPr="00AF3AAD">
        <w:rPr>
          <w:rFonts w:ascii="Arial" w:hAnsi="Arial" w:cs="Arial"/>
        </w:rPr>
        <w:t xml:space="preserve"> Team should be contacted</w:t>
      </w:r>
      <w:r>
        <w:rPr>
          <w:rFonts w:ascii="Arial" w:hAnsi="Arial" w:cs="Arial"/>
        </w:rPr>
        <w:t>.</w:t>
      </w:r>
    </w:p>
    <w:p w:rsidR="00345476" w:rsidRPr="00821C85" w:rsidRDefault="00345476" w:rsidP="00FC2F77">
      <w:pPr>
        <w:spacing w:line="360" w:lineRule="auto"/>
        <w:jc w:val="both"/>
        <w:rPr>
          <w:rFonts w:ascii="Arial" w:hAnsi="Arial" w:cs="Arial"/>
          <w:b/>
          <w:bCs/>
        </w:rPr>
      </w:pPr>
    </w:p>
    <w:p w:rsidR="00345476" w:rsidRPr="00821C85" w:rsidRDefault="00345476" w:rsidP="00FC2F77">
      <w:pPr>
        <w:spacing w:line="360" w:lineRule="auto"/>
        <w:jc w:val="both"/>
        <w:rPr>
          <w:rFonts w:ascii="Arial" w:hAnsi="Arial" w:cs="Arial"/>
        </w:rPr>
      </w:pPr>
      <w:r w:rsidRPr="00821C85">
        <w:rPr>
          <w:rFonts w:ascii="Arial" w:hAnsi="Arial" w:cs="Arial"/>
        </w:rPr>
        <w:t xml:space="preserve">If the designated safeguarding lead is in any doubt about making a referral it is important to </w:t>
      </w:r>
      <w:r>
        <w:rPr>
          <w:rFonts w:ascii="Arial" w:hAnsi="Arial" w:cs="Arial"/>
        </w:rPr>
        <w:t>remember t</w:t>
      </w:r>
      <w:r w:rsidRPr="00821C85">
        <w:rPr>
          <w:rFonts w:ascii="Arial" w:hAnsi="Arial" w:cs="Arial"/>
        </w:rPr>
        <w:t xml:space="preserve">hat advice can be sought from </w:t>
      </w:r>
      <w:r>
        <w:rPr>
          <w:rFonts w:ascii="Arial" w:hAnsi="Arial" w:cs="Arial"/>
        </w:rPr>
        <w:t>the</w:t>
      </w:r>
      <w:r w:rsidRPr="00821C85">
        <w:rPr>
          <w:rFonts w:ascii="Arial" w:hAnsi="Arial" w:cs="Arial"/>
        </w:rPr>
        <w:t xml:space="preserve"> </w:t>
      </w:r>
      <w:r>
        <w:rPr>
          <w:rFonts w:ascii="Arial" w:hAnsi="Arial" w:cs="Arial"/>
        </w:rPr>
        <w:t>Access and Assessment</w:t>
      </w:r>
      <w:r w:rsidRPr="00821C85">
        <w:rPr>
          <w:rFonts w:ascii="Arial" w:hAnsi="Arial" w:cs="Arial"/>
        </w:rPr>
        <w:t xml:space="preserve"> Team. The name of the child and family should be kept confidential at this stage and will be requested if the enquiry proceeds to a referral.  </w:t>
      </w:r>
    </w:p>
    <w:p w:rsidR="00345476" w:rsidRPr="00821C85" w:rsidRDefault="00345476" w:rsidP="00FC2F77">
      <w:pPr>
        <w:spacing w:line="360" w:lineRule="auto"/>
        <w:jc w:val="both"/>
        <w:rPr>
          <w:rFonts w:ascii="Arial" w:hAnsi="Arial" w:cs="Arial"/>
          <w:b/>
          <w:bCs/>
        </w:rPr>
      </w:pPr>
    </w:p>
    <w:p w:rsidR="00345476" w:rsidRDefault="00345476" w:rsidP="00FC2F77">
      <w:pPr>
        <w:spacing w:line="360" w:lineRule="auto"/>
        <w:jc w:val="both"/>
        <w:rPr>
          <w:rFonts w:ascii="Arial" w:hAnsi="Arial" w:cs="Arial"/>
        </w:rPr>
      </w:pPr>
      <w:r w:rsidRPr="00821C85">
        <w:rPr>
          <w:rFonts w:ascii="Arial" w:hAnsi="Arial" w:cs="Arial"/>
        </w:rPr>
        <w:t xml:space="preserve">It is not the role of the designated safeguarding lead to undertake an investigation into the concerns or allegation of harm.  It is the role of the designated safeguarding lead to collate and clarify details of the concern or allegation and to provide this information to the </w:t>
      </w:r>
      <w:r>
        <w:rPr>
          <w:rFonts w:ascii="Arial" w:hAnsi="Arial" w:cs="Arial"/>
        </w:rPr>
        <w:t>Access and Assessment</w:t>
      </w:r>
      <w:r w:rsidRPr="00821C85">
        <w:rPr>
          <w:rFonts w:ascii="Arial" w:hAnsi="Arial" w:cs="Arial"/>
        </w:rPr>
        <w:t xml:space="preserve"> Team, or </w:t>
      </w:r>
      <w:r>
        <w:rPr>
          <w:rFonts w:ascii="Arial" w:hAnsi="Arial" w:cs="Arial"/>
        </w:rPr>
        <w:t>Locality</w:t>
      </w:r>
      <w:r w:rsidRPr="00821C85">
        <w:rPr>
          <w:rFonts w:ascii="Arial" w:hAnsi="Arial" w:cs="Arial"/>
        </w:rPr>
        <w:t xml:space="preserve"> Team if Children’s Social Care is already involved, whose duty it is to make enquiries in accordance with Section 47 of the Children Act 1989.</w:t>
      </w:r>
    </w:p>
    <w:p w:rsidR="00345476" w:rsidRDefault="00345476" w:rsidP="00FC2F77">
      <w:pPr>
        <w:spacing w:line="360" w:lineRule="auto"/>
        <w:jc w:val="both"/>
        <w:rPr>
          <w:rFonts w:ascii="Arial" w:hAnsi="Arial" w:cs="Arial"/>
          <w:b/>
          <w:bCs/>
        </w:rPr>
      </w:pPr>
    </w:p>
    <w:p w:rsidR="00345476" w:rsidRDefault="00345476" w:rsidP="00FC2F77">
      <w:pPr>
        <w:spacing w:line="360" w:lineRule="auto"/>
        <w:jc w:val="both"/>
        <w:rPr>
          <w:rFonts w:ascii="Arial" w:hAnsi="Arial" w:cs="Arial"/>
          <w:b/>
          <w:bCs/>
        </w:rPr>
      </w:pPr>
    </w:p>
    <w:p w:rsidR="00345476" w:rsidRDefault="00345476" w:rsidP="00FC2F77">
      <w:pPr>
        <w:spacing w:line="360" w:lineRule="auto"/>
        <w:jc w:val="both"/>
        <w:rPr>
          <w:rFonts w:ascii="Arial" w:hAnsi="Arial" w:cs="Arial"/>
          <w:b/>
          <w:bCs/>
        </w:rPr>
      </w:pPr>
    </w:p>
    <w:p w:rsidR="00345476" w:rsidRDefault="00345476" w:rsidP="00FC2F77">
      <w:pPr>
        <w:spacing w:line="360" w:lineRule="auto"/>
        <w:jc w:val="both"/>
        <w:rPr>
          <w:rFonts w:ascii="Arial" w:hAnsi="Arial" w:cs="Arial"/>
          <w:b/>
          <w:bCs/>
        </w:rPr>
      </w:pPr>
    </w:p>
    <w:p w:rsidR="00345476" w:rsidRPr="000503E9" w:rsidRDefault="00345476" w:rsidP="00FC2F77">
      <w:pPr>
        <w:spacing w:line="360" w:lineRule="auto"/>
        <w:jc w:val="both"/>
        <w:rPr>
          <w:rFonts w:ascii="Arial" w:hAnsi="Arial" w:cs="Arial"/>
          <w:b/>
          <w:bCs/>
        </w:rPr>
      </w:pPr>
      <w:r w:rsidRPr="000503E9">
        <w:rPr>
          <w:rFonts w:ascii="Arial" w:hAnsi="Arial" w:cs="Arial"/>
          <w:b/>
          <w:bCs/>
        </w:rPr>
        <w:lastRenderedPageBreak/>
        <w:t>Consent</w:t>
      </w:r>
    </w:p>
    <w:p w:rsidR="00345476" w:rsidRDefault="00345476" w:rsidP="00FC2F77">
      <w:pPr>
        <w:spacing w:line="360" w:lineRule="auto"/>
        <w:jc w:val="both"/>
        <w:rPr>
          <w:rFonts w:ascii="Arial" w:hAnsi="Arial" w:cs="Arial"/>
        </w:rPr>
      </w:pPr>
    </w:p>
    <w:p w:rsidR="00345476" w:rsidRDefault="00345476" w:rsidP="00FC2F77">
      <w:pPr>
        <w:spacing w:line="360" w:lineRule="auto"/>
        <w:jc w:val="both"/>
        <w:rPr>
          <w:rFonts w:ascii="Arial" w:hAnsi="Arial" w:cs="Arial"/>
        </w:rPr>
      </w:pPr>
      <w:r>
        <w:rPr>
          <w:rFonts w:ascii="Arial" w:hAnsi="Arial" w:cs="Arial"/>
        </w:rPr>
        <w:t>Issues of consent should always be considered.</w:t>
      </w:r>
    </w:p>
    <w:p w:rsidR="00345476" w:rsidRDefault="00345476" w:rsidP="00FC2F77">
      <w:pPr>
        <w:spacing w:line="360" w:lineRule="auto"/>
        <w:jc w:val="both"/>
        <w:rPr>
          <w:rFonts w:ascii="Arial" w:hAnsi="Arial" w:cs="Arial"/>
        </w:rPr>
      </w:pPr>
      <w:r>
        <w:rPr>
          <w:rFonts w:ascii="Arial" w:hAnsi="Arial" w:cs="Arial"/>
        </w:rPr>
        <w:t xml:space="preserve">Before making a referral, parents/carers must be informed that you are making contact with Children’s Social Care – including the reasons for you doing this – and be asked to give consent to the referral being made .This includes protecting a child from Significant Harm. </w:t>
      </w:r>
    </w:p>
    <w:p w:rsidR="00345476" w:rsidRDefault="00345476" w:rsidP="00FC2F77">
      <w:pPr>
        <w:spacing w:line="360" w:lineRule="auto"/>
        <w:jc w:val="both"/>
        <w:rPr>
          <w:rFonts w:ascii="Arial" w:hAnsi="Arial" w:cs="Arial"/>
        </w:rPr>
      </w:pPr>
      <w:r>
        <w:rPr>
          <w:rFonts w:ascii="Arial" w:hAnsi="Arial" w:cs="Arial"/>
        </w:rPr>
        <w:t>There are circumstances when it may appropriate to dispense with the requirement to obtain consent to share information ; this includes when :</w:t>
      </w:r>
    </w:p>
    <w:p w:rsidR="00345476" w:rsidRDefault="00345476" w:rsidP="00926BDF">
      <w:pPr>
        <w:pStyle w:val="ListParagraph"/>
        <w:numPr>
          <w:ilvl w:val="0"/>
          <w:numId w:val="22"/>
        </w:numPr>
        <w:spacing w:line="360" w:lineRule="auto"/>
        <w:jc w:val="both"/>
        <w:rPr>
          <w:rFonts w:ascii="Arial" w:hAnsi="Arial" w:cs="Arial"/>
        </w:rPr>
      </w:pPr>
      <w:r>
        <w:rPr>
          <w:rFonts w:ascii="Arial" w:hAnsi="Arial" w:cs="Arial"/>
        </w:rPr>
        <w:t>Discussion with the parents/ carers could place the child or other family members at risk ;</w:t>
      </w:r>
    </w:p>
    <w:p w:rsidR="00345476" w:rsidRDefault="00345476" w:rsidP="00926BDF">
      <w:pPr>
        <w:pStyle w:val="ListParagraph"/>
        <w:numPr>
          <w:ilvl w:val="0"/>
          <w:numId w:val="22"/>
        </w:numPr>
        <w:spacing w:line="360" w:lineRule="auto"/>
        <w:jc w:val="both"/>
        <w:rPr>
          <w:rFonts w:ascii="Arial" w:hAnsi="Arial" w:cs="Arial"/>
        </w:rPr>
      </w:pPr>
      <w:r>
        <w:rPr>
          <w:rFonts w:ascii="Arial" w:hAnsi="Arial" w:cs="Arial"/>
        </w:rPr>
        <w:t>The child is in immediate danger ( e.g. requires medical attention )</w:t>
      </w:r>
    </w:p>
    <w:p w:rsidR="00345476" w:rsidRPr="001A338C" w:rsidRDefault="00345476" w:rsidP="00926BDF">
      <w:pPr>
        <w:pStyle w:val="ListParagraph"/>
        <w:numPr>
          <w:ilvl w:val="0"/>
          <w:numId w:val="22"/>
        </w:numPr>
        <w:spacing w:line="360" w:lineRule="auto"/>
        <w:jc w:val="both"/>
        <w:rPr>
          <w:rFonts w:ascii="Arial" w:hAnsi="Arial" w:cs="Arial"/>
        </w:rPr>
      </w:pPr>
      <w:r>
        <w:rPr>
          <w:rFonts w:ascii="Arial" w:hAnsi="Arial" w:cs="Arial"/>
        </w:rPr>
        <w:t xml:space="preserve">Discussion with parents / carers may place you or another member of staff at risk  </w:t>
      </w:r>
    </w:p>
    <w:p w:rsidR="00345476" w:rsidRPr="00AF3AAD" w:rsidRDefault="00345476" w:rsidP="00FC2F77">
      <w:pPr>
        <w:spacing w:line="360" w:lineRule="auto"/>
        <w:jc w:val="both"/>
        <w:rPr>
          <w:rFonts w:ascii="Arial" w:hAnsi="Arial" w:cs="Arial"/>
        </w:rPr>
      </w:pPr>
    </w:p>
    <w:p w:rsidR="00345476" w:rsidRPr="00AF3AAD" w:rsidRDefault="00345476" w:rsidP="00FC2F77">
      <w:pPr>
        <w:spacing w:line="360" w:lineRule="auto"/>
        <w:jc w:val="both"/>
        <w:rPr>
          <w:rFonts w:ascii="Arial" w:hAnsi="Arial" w:cs="Arial"/>
        </w:rPr>
      </w:pPr>
      <w:r w:rsidRPr="00AF3AAD">
        <w:rPr>
          <w:rFonts w:ascii="Arial" w:hAnsi="Arial" w:cs="Arial"/>
        </w:rPr>
        <w:t xml:space="preserve">It should be noted that </w:t>
      </w:r>
      <w:r>
        <w:rPr>
          <w:rFonts w:ascii="Arial" w:hAnsi="Arial" w:cs="Arial"/>
        </w:rPr>
        <w:t xml:space="preserve">when </w:t>
      </w:r>
      <w:r w:rsidRPr="00AF3AAD">
        <w:rPr>
          <w:rFonts w:ascii="Arial" w:hAnsi="Arial" w:cs="Arial"/>
        </w:rPr>
        <w:t xml:space="preserve">parents, carers or child may not agree to information being shared, but this </w:t>
      </w:r>
      <w:r>
        <w:rPr>
          <w:rFonts w:ascii="Arial" w:hAnsi="Arial" w:cs="Arial"/>
        </w:rPr>
        <w:t xml:space="preserve">does </w:t>
      </w:r>
      <w:r w:rsidRPr="00AF3AAD">
        <w:rPr>
          <w:rFonts w:ascii="Arial" w:hAnsi="Arial" w:cs="Arial"/>
        </w:rPr>
        <w:t xml:space="preserve">not prevent </w:t>
      </w:r>
      <w:r>
        <w:rPr>
          <w:rFonts w:ascii="Arial" w:hAnsi="Arial" w:cs="Arial"/>
        </w:rPr>
        <w:t xml:space="preserve">professionals from being able to make a </w:t>
      </w:r>
      <w:r w:rsidRPr="00AF3AAD">
        <w:rPr>
          <w:rFonts w:ascii="Arial" w:hAnsi="Arial" w:cs="Arial"/>
        </w:rPr>
        <w:t>referral</w:t>
      </w:r>
      <w:r w:rsidRPr="00AF3AAD">
        <w:rPr>
          <w:rFonts w:ascii="Arial" w:hAnsi="Arial" w:cs="Arial"/>
          <w:b/>
          <w:bCs/>
        </w:rPr>
        <w:t xml:space="preserve"> </w:t>
      </w:r>
      <w:r w:rsidRPr="00AF3AAD">
        <w:rPr>
          <w:rFonts w:ascii="Arial" w:hAnsi="Arial" w:cs="Arial"/>
        </w:rPr>
        <w:t>where child protection concerns persist.</w:t>
      </w:r>
      <w:r>
        <w:rPr>
          <w:rFonts w:ascii="Arial" w:hAnsi="Arial" w:cs="Arial"/>
        </w:rPr>
        <w:t xml:space="preserve"> When sharing information without consent it is important to record why any such decision has been made.</w:t>
      </w:r>
      <w:r w:rsidRPr="00AF3AAD">
        <w:rPr>
          <w:rFonts w:ascii="Arial" w:hAnsi="Arial" w:cs="Arial"/>
        </w:rPr>
        <w:t xml:space="preserve"> </w:t>
      </w:r>
    </w:p>
    <w:p w:rsidR="00345476" w:rsidRDefault="00345476" w:rsidP="00FC2F77">
      <w:pPr>
        <w:jc w:val="both"/>
        <w:rPr>
          <w:rFonts w:ascii="Arial" w:hAnsi="Arial" w:cs="Arial"/>
          <w:b/>
          <w:bCs/>
        </w:rPr>
      </w:pPr>
    </w:p>
    <w:p w:rsidR="00345476" w:rsidRDefault="00345476" w:rsidP="00FC2F77">
      <w:pPr>
        <w:jc w:val="both"/>
        <w:rPr>
          <w:rFonts w:ascii="Arial" w:hAnsi="Arial" w:cs="Arial"/>
          <w:b/>
          <w:bCs/>
        </w:rPr>
      </w:pPr>
    </w:p>
    <w:p w:rsidR="00345476" w:rsidRPr="00F3520A" w:rsidRDefault="00345476" w:rsidP="00FC2F77">
      <w:pPr>
        <w:jc w:val="both"/>
        <w:rPr>
          <w:rFonts w:ascii="Arial" w:hAnsi="Arial" w:cs="Arial"/>
          <w:b/>
          <w:bCs/>
        </w:rPr>
      </w:pPr>
      <w:r w:rsidRPr="00F3520A">
        <w:rPr>
          <w:rFonts w:ascii="Arial" w:hAnsi="Arial" w:cs="Arial"/>
          <w:b/>
          <w:bCs/>
        </w:rPr>
        <w:t>Preparing to Discuss Concerns about a Child with Children's Social Care</w:t>
      </w:r>
    </w:p>
    <w:p w:rsidR="00345476" w:rsidRPr="00821C85" w:rsidRDefault="00345476" w:rsidP="00FC2F77">
      <w:pPr>
        <w:pStyle w:val="NormalWeb"/>
        <w:shd w:val="clear" w:color="auto" w:fill="FFFFFF"/>
        <w:spacing w:line="360" w:lineRule="auto"/>
        <w:jc w:val="both"/>
        <w:rPr>
          <w:rFonts w:ascii="Arial" w:hAnsi="Arial" w:cs="Arial"/>
        </w:rPr>
      </w:pPr>
      <w:bookmarkStart w:id="1" w:name="preparing_discuss"/>
      <w:bookmarkEnd w:id="1"/>
      <w:r w:rsidRPr="00821C85">
        <w:rPr>
          <w:rFonts w:ascii="Arial" w:hAnsi="Arial" w:cs="Arial"/>
        </w:rPr>
        <w:t xml:space="preserve">Try to sort out in your mind why you are worried, is it based on: </w:t>
      </w:r>
    </w:p>
    <w:p w:rsidR="00345476" w:rsidRPr="00821C85" w:rsidRDefault="00345476" w:rsidP="00926BDF">
      <w:pPr>
        <w:numPr>
          <w:ilvl w:val="0"/>
          <w:numId w:val="13"/>
        </w:numPr>
        <w:shd w:val="clear" w:color="auto" w:fill="FFFFFF"/>
        <w:spacing w:before="192" w:after="192" w:line="360" w:lineRule="auto"/>
        <w:jc w:val="both"/>
        <w:rPr>
          <w:rFonts w:ascii="Arial" w:hAnsi="Arial" w:cs="Arial"/>
        </w:rPr>
      </w:pPr>
      <w:r w:rsidRPr="00821C85">
        <w:rPr>
          <w:rFonts w:ascii="Arial" w:hAnsi="Arial" w:cs="Arial"/>
        </w:rPr>
        <w:t xml:space="preserve">What you have seen; </w:t>
      </w:r>
    </w:p>
    <w:p w:rsidR="00345476" w:rsidRPr="00821C85" w:rsidRDefault="00345476" w:rsidP="00926BDF">
      <w:pPr>
        <w:numPr>
          <w:ilvl w:val="0"/>
          <w:numId w:val="13"/>
        </w:numPr>
        <w:shd w:val="clear" w:color="auto" w:fill="FFFFFF"/>
        <w:spacing w:before="192" w:after="192" w:line="360" w:lineRule="auto"/>
        <w:jc w:val="both"/>
        <w:rPr>
          <w:rFonts w:ascii="Arial" w:hAnsi="Arial" w:cs="Arial"/>
        </w:rPr>
      </w:pPr>
      <w:r w:rsidRPr="00821C85">
        <w:rPr>
          <w:rFonts w:ascii="Arial" w:hAnsi="Arial" w:cs="Arial"/>
        </w:rPr>
        <w:t xml:space="preserve">What you have heard from others; </w:t>
      </w:r>
    </w:p>
    <w:p w:rsidR="00345476" w:rsidRPr="00821C85" w:rsidRDefault="00345476" w:rsidP="00926BDF">
      <w:pPr>
        <w:numPr>
          <w:ilvl w:val="0"/>
          <w:numId w:val="13"/>
        </w:numPr>
        <w:shd w:val="clear" w:color="auto" w:fill="FFFFFF"/>
        <w:spacing w:before="192" w:after="192" w:line="360" w:lineRule="auto"/>
        <w:jc w:val="both"/>
        <w:rPr>
          <w:rFonts w:ascii="Arial" w:hAnsi="Arial" w:cs="Arial"/>
        </w:rPr>
      </w:pPr>
      <w:r w:rsidRPr="00821C85">
        <w:rPr>
          <w:rFonts w:ascii="Arial" w:hAnsi="Arial" w:cs="Arial"/>
        </w:rPr>
        <w:t xml:space="preserve">What has been said to you directly. </w:t>
      </w:r>
    </w:p>
    <w:p w:rsidR="00345476" w:rsidRPr="00F3520A" w:rsidRDefault="00345476" w:rsidP="00FC2F77">
      <w:pPr>
        <w:pStyle w:val="NormalWeb"/>
        <w:shd w:val="clear" w:color="auto" w:fill="FFFFFF"/>
        <w:jc w:val="both"/>
        <w:rPr>
          <w:rFonts w:ascii="Arial" w:hAnsi="Arial" w:cs="Arial"/>
          <w:b/>
          <w:bCs/>
        </w:rPr>
      </w:pPr>
      <w:r w:rsidRPr="00F3520A">
        <w:rPr>
          <w:rFonts w:ascii="Arial" w:hAnsi="Arial" w:cs="Arial"/>
          <w:b/>
          <w:bCs/>
        </w:rPr>
        <w:t>Try to be as clear as you can about why you are worried and what you need to do next:</w:t>
      </w:r>
    </w:p>
    <w:p w:rsidR="00345476" w:rsidRPr="00821C85" w:rsidRDefault="00345476" w:rsidP="00926BDF">
      <w:pPr>
        <w:numPr>
          <w:ilvl w:val="0"/>
          <w:numId w:val="10"/>
        </w:numPr>
        <w:shd w:val="clear" w:color="auto" w:fill="FFFFFF"/>
        <w:spacing w:before="192" w:after="192" w:line="336" w:lineRule="auto"/>
        <w:jc w:val="both"/>
        <w:rPr>
          <w:rFonts w:ascii="Arial" w:hAnsi="Arial" w:cs="Arial"/>
        </w:rPr>
      </w:pPr>
      <w:r w:rsidRPr="00821C85">
        <w:rPr>
          <w:rFonts w:ascii="Arial" w:hAnsi="Arial" w:cs="Arial"/>
        </w:rPr>
        <w:t xml:space="preserve">This is what I have done; </w:t>
      </w:r>
    </w:p>
    <w:p w:rsidR="00345476" w:rsidRPr="00821C85" w:rsidRDefault="00345476" w:rsidP="00926BDF">
      <w:pPr>
        <w:numPr>
          <w:ilvl w:val="0"/>
          <w:numId w:val="10"/>
        </w:numPr>
        <w:shd w:val="clear" w:color="auto" w:fill="FFFFFF"/>
        <w:spacing w:before="192" w:after="192" w:line="336" w:lineRule="auto"/>
        <w:jc w:val="both"/>
        <w:rPr>
          <w:rFonts w:ascii="Arial" w:hAnsi="Arial" w:cs="Arial"/>
        </w:rPr>
      </w:pPr>
      <w:r w:rsidRPr="00821C85">
        <w:rPr>
          <w:rFonts w:ascii="Arial" w:hAnsi="Arial" w:cs="Arial"/>
        </w:rPr>
        <w:t xml:space="preserve">What more do I need to do? </w:t>
      </w:r>
    </w:p>
    <w:p w:rsidR="00345476" w:rsidRPr="00821C85" w:rsidRDefault="00345476" w:rsidP="00926BDF">
      <w:pPr>
        <w:numPr>
          <w:ilvl w:val="0"/>
          <w:numId w:val="10"/>
        </w:numPr>
        <w:shd w:val="clear" w:color="auto" w:fill="FFFFFF"/>
        <w:spacing w:before="192" w:after="192" w:line="336" w:lineRule="auto"/>
        <w:jc w:val="both"/>
        <w:rPr>
          <w:rFonts w:ascii="Arial" w:hAnsi="Arial" w:cs="Arial"/>
        </w:rPr>
      </w:pPr>
      <w:r w:rsidRPr="00821C85">
        <w:rPr>
          <w:rFonts w:ascii="Arial" w:hAnsi="Arial" w:cs="Arial"/>
        </w:rPr>
        <w:t xml:space="preserve">Are there any other children in the family? </w:t>
      </w:r>
    </w:p>
    <w:p w:rsidR="00345476" w:rsidRDefault="00345476" w:rsidP="00926BDF">
      <w:pPr>
        <w:numPr>
          <w:ilvl w:val="0"/>
          <w:numId w:val="10"/>
        </w:numPr>
        <w:shd w:val="clear" w:color="auto" w:fill="FFFFFF"/>
        <w:spacing w:before="192" w:after="192" w:line="336" w:lineRule="auto"/>
        <w:jc w:val="both"/>
        <w:rPr>
          <w:rFonts w:ascii="Arial" w:hAnsi="Arial" w:cs="Arial"/>
        </w:rPr>
      </w:pPr>
      <w:r w:rsidRPr="00821C85">
        <w:rPr>
          <w:rFonts w:ascii="Arial" w:hAnsi="Arial" w:cs="Arial"/>
        </w:rPr>
        <w:t xml:space="preserve">Is the child in immediate danger? </w:t>
      </w:r>
    </w:p>
    <w:p w:rsidR="00345476" w:rsidRPr="00821C85" w:rsidRDefault="00345476" w:rsidP="00FC2F77">
      <w:pPr>
        <w:pStyle w:val="NormalWeb"/>
        <w:shd w:val="clear" w:color="auto" w:fill="FFFFFF"/>
        <w:jc w:val="both"/>
        <w:rPr>
          <w:rFonts w:ascii="Arial" w:hAnsi="Arial" w:cs="Arial"/>
          <w:b/>
          <w:bCs/>
        </w:rPr>
      </w:pPr>
      <w:r w:rsidRPr="00821C85">
        <w:rPr>
          <w:rFonts w:ascii="Arial" w:hAnsi="Arial" w:cs="Arial"/>
          <w:b/>
          <w:bCs/>
        </w:rPr>
        <w:lastRenderedPageBreak/>
        <w:t>In the conversation that takes place the duty Social Worker will seek to clarify:</w:t>
      </w:r>
    </w:p>
    <w:p w:rsidR="00345476" w:rsidRPr="00821C85" w:rsidRDefault="00345476" w:rsidP="00926BDF">
      <w:pPr>
        <w:numPr>
          <w:ilvl w:val="0"/>
          <w:numId w:val="11"/>
        </w:numPr>
        <w:shd w:val="clear" w:color="auto" w:fill="FFFFFF"/>
        <w:spacing w:before="192" w:after="192" w:line="336" w:lineRule="auto"/>
        <w:jc w:val="both"/>
        <w:rPr>
          <w:rFonts w:ascii="Arial" w:hAnsi="Arial" w:cs="Arial"/>
        </w:rPr>
      </w:pPr>
      <w:r w:rsidRPr="00821C85">
        <w:rPr>
          <w:rFonts w:ascii="Arial" w:hAnsi="Arial" w:cs="Arial"/>
        </w:rPr>
        <w:t xml:space="preserve">The nature of the concerns; </w:t>
      </w:r>
    </w:p>
    <w:p w:rsidR="00345476" w:rsidRPr="00821C85" w:rsidRDefault="00345476" w:rsidP="00926BDF">
      <w:pPr>
        <w:numPr>
          <w:ilvl w:val="0"/>
          <w:numId w:val="11"/>
        </w:numPr>
        <w:shd w:val="clear" w:color="auto" w:fill="FFFFFF"/>
        <w:spacing w:before="192" w:after="192" w:line="336" w:lineRule="auto"/>
        <w:jc w:val="both"/>
        <w:rPr>
          <w:rFonts w:ascii="Arial" w:hAnsi="Arial" w:cs="Arial"/>
        </w:rPr>
      </w:pPr>
      <w:r w:rsidRPr="00821C85">
        <w:rPr>
          <w:rFonts w:ascii="Arial" w:hAnsi="Arial" w:cs="Arial"/>
        </w:rPr>
        <w:t xml:space="preserve">How and why they have arisen; </w:t>
      </w:r>
    </w:p>
    <w:p w:rsidR="00345476" w:rsidRPr="00821C85" w:rsidRDefault="00345476" w:rsidP="00926BDF">
      <w:pPr>
        <w:numPr>
          <w:ilvl w:val="0"/>
          <w:numId w:val="11"/>
        </w:numPr>
        <w:shd w:val="clear" w:color="auto" w:fill="FFFFFF"/>
        <w:spacing w:before="192" w:after="192" w:line="336" w:lineRule="auto"/>
        <w:jc w:val="both"/>
        <w:rPr>
          <w:rFonts w:ascii="Arial" w:hAnsi="Arial" w:cs="Arial"/>
        </w:rPr>
      </w:pPr>
      <w:r w:rsidRPr="00821C85">
        <w:rPr>
          <w:rFonts w:ascii="Arial" w:hAnsi="Arial" w:cs="Arial"/>
        </w:rPr>
        <w:t xml:space="preserve">What appear to be the needs of the child and family; and </w:t>
      </w:r>
    </w:p>
    <w:p w:rsidR="00345476" w:rsidRDefault="00345476" w:rsidP="00926BDF">
      <w:pPr>
        <w:numPr>
          <w:ilvl w:val="0"/>
          <w:numId w:val="11"/>
        </w:numPr>
        <w:shd w:val="clear" w:color="auto" w:fill="FFFFFF"/>
        <w:spacing w:before="192" w:after="192" w:line="336" w:lineRule="auto"/>
        <w:jc w:val="both"/>
        <w:rPr>
          <w:rFonts w:ascii="Arial" w:hAnsi="Arial" w:cs="Arial"/>
        </w:rPr>
      </w:pPr>
      <w:r w:rsidRPr="00821C85">
        <w:rPr>
          <w:rFonts w:ascii="Arial" w:hAnsi="Arial" w:cs="Arial"/>
        </w:rPr>
        <w:t xml:space="preserve">What involvement they are having or have had with the child and / or family. </w:t>
      </w:r>
    </w:p>
    <w:p w:rsidR="00345476" w:rsidRPr="00821C85" w:rsidRDefault="00345476" w:rsidP="00FC2F77">
      <w:pPr>
        <w:shd w:val="clear" w:color="auto" w:fill="FFFFFF"/>
        <w:spacing w:before="192" w:after="192" w:line="336" w:lineRule="auto"/>
        <w:jc w:val="both"/>
        <w:rPr>
          <w:rFonts w:ascii="Arial" w:hAnsi="Arial" w:cs="Arial"/>
          <w:b/>
          <w:bCs/>
        </w:rPr>
      </w:pPr>
      <w:bookmarkStart w:id="2" w:name="questions_ch"/>
      <w:bookmarkEnd w:id="2"/>
      <w:r w:rsidRPr="00821C85">
        <w:rPr>
          <w:rFonts w:ascii="Arial" w:hAnsi="Arial" w:cs="Arial"/>
          <w:b/>
          <w:bCs/>
        </w:rPr>
        <w:t>Questions Children's Social Care may ask at Initial Contact</w:t>
      </w:r>
    </w:p>
    <w:p w:rsidR="00345476" w:rsidRPr="00821C85" w:rsidRDefault="00345476" w:rsidP="00926BDF">
      <w:pPr>
        <w:numPr>
          <w:ilvl w:val="0"/>
          <w:numId w:val="12"/>
        </w:numPr>
        <w:shd w:val="clear" w:color="auto" w:fill="FFFFFF"/>
        <w:spacing w:before="192" w:after="192" w:line="336" w:lineRule="auto"/>
        <w:jc w:val="both"/>
        <w:rPr>
          <w:rFonts w:ascii="Arial" w:hAnsi="Arial" w:cs="Arial"/>
        </w:rPr>
      </w:pPr>
      <w:r w:rsidRPr="00821C85">
        <w:rPr>
          <w:rFonts w:ascii="Arial" w:hAnsi="Arial" w:cs="Arial"/>
        </w:rPr>
        <w:t xml:space="preserve">Agency (i.e. school, etc) address and contact details of referrer; </w:t>
      </w:r>
    </w:p>
    <w:p w:rsidR="00345476" w:rsidRDefault="00345476" w:rsidP="00926BDF">
      <w:pPr>
        <w:numPr>
          <w:ilvl w:val="0"/>
          <w:numId w:val="12"/>
        </w:numPr>
        <w:shd w:val="clear" w:color="auto" w:fill="FFFFFF"/>
        <w:spacing w:before="192" w:after="192" w:line="336" w:lineRule="auto"/>
        <w:jc w:val="both"/>
        <w:rPr>
          <w:rFonts w:ascii="Arial" w:hAnsi="Arial" w:cs="Arial"/>
        </w:rPr>
      </w:pPr>
      <w:r w:rsidRPr="00821C85">
        <w:rPr>
          <w:rFonts w:ascii="Arial" w:hAnsi="Arial" w:cs="Arial"/>
        </w:rPr>
        <w:t>Has consent to make the referral been gained</w:t>
      </w:r>
      <w:r>
        <w:rPr>
          <w:rFonts w:ascii="Arial" w:hAnsi="Arial" w:cs="Arial"/>
        </w:rPr>
        <w:t>? Information regarding parents’</w:t>
      </w:r>
      <w:r w:rsidRPr="00821C85">
        <w:rPr>
          <w:rFonts w:ascii="Arial" w:hAnsi="Arial" w:cs="Arial"/>
        </w:rPr>
        <w:t xml:space="preserve"> knowledge and views on the referral; </w:t>
      </w:r>
    </w:p>
    <w:p w:rsidR="00345476" w:rsidRDefault="00345476" w:rsidP="00926BDF">
      <w:pPr>
        <w:numPr>
          <w:ilvl w:val="0"/>
          <w:numId w:val="12"/>
        </w:numPr>
        <w:shd w:val="clear" w:color="auto" w:fill="FFFFFF"/>
        <w:spacing w:before="192" w:after="192" w:line="336" w:lineRule="auto"/>
        <w:jc w:val="both"/>
        <w:rPr>
          <w:rFonts w:ascii="Arial" w:hAnsi="Arial" w:cs="Arial"/>
        </w:rPr>
      </w:pPr>
      <w:r w:rsidRPr="000503E9">
        <w:rPr>
          <w:rFonts w:ascii="Arial" w:hAnsi="Arial" w:cs="Arial"/>
        </w:rPr>
        <w:t xml:space="preserve">Where consent has not been sought </w:t>
      </w:r>
      <w:r>
        <w:rPr>
          <w:rFonts w:ascii="Arial" w:hAnsi="Arial" w:cs="Arial"/>
        </w:rPr>
        <w:t>prior to making</w:t>
      </w:r>
      <w:r w:rsidRPr="000503E9">
        <w:rPr>
          <w:rFonts w:ascii="Arial" w:hAnsi="Arial" w:cs="Arial"/>
        </w:rPr>
        <w:t xml:space="preserve"> a referral you will be asked to explain what informed your decision</w:t>
      </w:r>
      <w:r>
        <w:rPr>
          <w:rFonts w:ascii="Arial" w:hAnsi="Arial" w:cs="Arial"/>
        </w:rPr>
        <w:t xml:space="preserve"> making;</w:t>
      </w:r>
    </w:p>
    <w:p w:rsidR="00345476" w:rsidRPr="00821C85" w:rsidRDefault="00345476" w:rsidP="00926BDF">
      <w:pPr>
        <w:numPr>
          <w:ilvl w:val="0"/>
          <w:numId w:val="12"/>
        </w:numPr>
        <w:shd w:val="clear" w:color="auto" w:fill="FFFFFF"/>
        <w:spacing w:before="192" w:after="192" w:line="336" w:lineRule="auto"/>
        <w:jc w:val="both"/>
        <w:rPr>
          <w:rFonts w:ascii="Arial" w:hAnsi="Arial" w:cs="Arial"/>
        </w:rPr>
      </w:pPr>
      <w:r>
        <w:rPr>
          <w:rFonts w:ascii="Arial" w:hAnsi="Arial" w:cs="Arial"/>
        </w:rPr>
        <w:t>Where consent has been sought but refused and child protection concerns persist  you will be asked what informed your decision making ;</w:t>
      </w:r>
    </w:p>
    <w:p w:rsidR="00345476" w:rsidRPr="00821C85" w:rsidRDefault="00345476" w:rsidP="00926BDF">
      <w:pPr>
        <w:numPr>
          <w:ilvl w:val="0"/>
          <w:numId w:val="12"/>
        </w:numPr>
        <w:shd w:val="clear" w:color="auto" w:fill="FFFFFF"/>
        <w:spacing w:before="192" w:after="192" w:line="336" w:lineRule="auto"/>
        <w:jc w:val="both"/>
        <w:rPr>
          <w:rFonts w:ascii="Arial" w:hAnsi="Arial" w:cs="Arial"/>
        </w:rPr>
      </w:pPr>
      <w:r w:rsidRPr="00821C85">
        <w:rPr>
          <w:rFonts w:ascii="Arial" w:hAnsi="Arial" w:cs="Arial"/>
        </w:rPr>
        <w:t xml:space="preserve">Full names, dates of birth and gender of children; </w:t>
      </w:r>
    </w:p>
    <w:p w:rsidR="00345476" w:rsidRPr="00821C85" w:rsidRDefault="00345476" w:rsidP="00926BDF">
      <w:pPr>
        <w:numPr>
          <w:ilvl w:val="0"/>
          <w:numId w:val="12"/>
        </w:numPr>
        <w:shd w:val="clear" w:color="auto" w:fill="FFFFFF"/>
        <w:spacing w:before="192" w:after="192" w:line="336" w:lineRule="auto"/>
        <w:jc w:val="both"/>
        <w:rPr>
          <w:rFonts w:ascii="Arial" w:hAnsi="Arial" w:cs="Arial"/>
        </w:rPr>
      </w:pPr>
      <w:r w:rsidRPr="00821C85">
        <w:rPr>
          <w:rFonts w:ascii="Arial" w:hAnsi="Arial" w:cs="Arial"/>
        </w:rPr>
        <w:t xml:space="preserve">Family address and, where relevant, school/nursery attended; </w:t>
      </w:r>
    </w:p>
    <w:p w:rsidR="00345476" w:rsidRPr="00821C85" w:rsidRDefault="00345476" w:rsidP="00926BDF">
      <w:pPr>
        <w:numPr>
          <w:ilvl w:val="0"/>
          <w:numId w:val="12"/>
        </w:numPr>
        <w:shd w:val="clear" w:color="auto" w:fill="FFFFFF"/>
        <w:spacing w:before="192" w:after="192" w:line="336" w:lineRule="auto"/>
        <w:jc w:val="both"/>
        <w:rPr>
          <w:rFonts w:ascii="Arial" w:hAnsi="Arial" w:cs="Arial"/>
        </w:rPr>
      </w:pPr>
      <w:r w:rsidRPr="00821C85">
        <w:rPr>
          <w:rFonts w:ascii="Arial" w:hAnsi="Arial" w:cs="Arial"/>
        </w:rPr>
        <w:t xml:space="preserve">Previous addresses; </w:t>
      </w:r>
    </w:p>
    <w:p w:rsidR="00345476" w:rsidRPr="00821C85" w:rsidRDefault="00345476" w:rsidP="00926BDF">
      <w:pPr>
        <w:numPr>
          <w:ilvl w:val="0"/>
          <w:numId w:val="12"/>
        </w:numPr>
        <w:shd w:val="clear" w:color="auto" w:fill="FFFFFF"/>
        <w:spacing w:before="192" w:after="192" w:line="336" w:lineRule="auto"/>
        <w:jc w:val="both"/>
        <w:rPr>
          <w:rFonts w:ascii="Arial" w:hAnsi="Arial" w:cs="Arial"/>
        </w:rPr>
      </w:pPr>
      <w:r w:rsidRPr="00821C85">
        <w:rPr>
          <w:rFonts w:ascii="Arial" w:hAnsi="Arial" w:cs="Arial"/>
        </w:rPr>
        <w:t xml:space="preserve">Identity of those with </w:t>
      </w:r>
      <w:r w:rsidRPr="00821C85">
        <w:rPr>
          <w:rStyle w:val="bold1"/>
          <w:rFonts w:ascii="Arial" w:hAnsi="Arial" w:cs="Arial"/>
          <w:color w:val="auto"/>
        </w:rPr>
        <w:t>Parental Responsibility</w:t>
      </w:r>
      <w:r w:rsidRPr="00821C85">
        <w:rPr>
          <w:rFonts w:ascii="Arial" w:hAnsi="Arial" w:cs="Arial"/>
        </w:rPr>
        <w:t xml:space="preserve">; </w:t>
      </w:r>
    </w:p>
    <w:p w:rsidR="00345476" w:rsidRPr="00821C85" w:rsidRDefault="00345476" w:rsidP="00926BDF">
      <w:pPr>
        <w:numPr>
          <w:ilvl w:val="0"/>
          <w:numId w:val="12"/>
        </w:numPr>
        <w:shd w:val="clear" w:color="auto" w:fill="FFFFFF"/>
        <w:spacing w:before="192" w:after="192" w:line="336" w:lineRule="auto"/>
        <w:jc w:val="both"/>
        <w:rPr>
          <w:rFonts w:ascii="Arial" w:hAnsi="Arial" w:cs="Arial"/>
        </w:rPr>
      </w:pPr>
      <w:r w:rsidRPr="00821C85">
        <w:rPr>
          <w:rFonts w:ascii="Arial" w:hAnsi="Arial" w:cs="Arial"/>
        </w:rPr>
        <w:t xml:space="preserve">Names and dates of birth of all members of the household; </w:t>
      </w:r>
    </w:p>
    <w:p w:rsidR="00345476" w:rsidRPr="00821C85" w:rsidRDefault="00345476" w:rsidP="00926BDF">
      <w:pPr>
        <w:numPr>
          <w:ilvl w:val="0"/>
          <w:numId w:val="12"/>
        </w:numPr>
        <w:shd w:val="clear" w:color="auto" w:fill="FFFFFF"/>
        <w:spacing w:before="192" w:after="192" w:line="336" w:lineRule="auto"/>
        <w:jc w:val="both"/>
        <w:rPr>
          <w:rFonts w:ascii="Arial" w:hAnsi="Arial" w:cs="Arial"/>
        </w:rPr>
      </w:pPr>
      <w:r w:rsidRPr="00821C85">
        <w:rPr>
          <w:rFonts w:ascii="Arial" w:hAnsi="Arial" w:cs="Arial"/>
        </w:rPr>
        <w:t xml:space="preserve">Ethnicity, first language and religion of children and parents; </w:t>
      </w:r>
    </w:p>
    <w:p w:rsidR="00345476" w:rsidRPr="00821C85" w:rsidRDefault="00345476" w:rsidP="00926BDF">
      <w:pPr>
        <w:numPr>
          <w:ilvl w:val="0"/>
          <w:numId w:val="12"/>
        </w:numPr>
        <w:shd w:val="clear" w:color="auto" w:fill="FFFFFF"/>
        <w:spacing w:before="192" w:after="192" w:line="336" w:lineRule="auto"/>
        <w:jc w:val="both"/>
        <w:rPr>
          <w:rFonts w:ascii="Arial" w:hAnsi="Arial" w:cs="Arial"/>
        </w:rPr>
      </w:pPr>
      <w:r w:rsidRPr="00821C85">
        <w:rPr>
          <w:rFonts w:ascii="Arial" w:hAnsi="Arial" w:cs="Arial"/>
        </w:rPr>
        <w:t xml:space="preserve">Any special needs of the children or of the parents and carers; </w:t>
      </w:r>
    </w:p>
    <w:p w:rsidR="00345476" w:rsidRPr="00821C85" w:rsidRDefault="00345476" w:rsidP="00926BDF">
      <w:pPr>
        <w:numPr>
          <w:ilvl w:val="0"/>
          <w:numId w:val="12"/>
        </w:numPr>
        <w:shd w:val="clear" w:color="auto" w:fill="FFFFFF"/>
        <w:spacing w:before="192" w:after="192" w:line="336" w:lineRule="auto"/>
        <w:jc w:val="both"/>
        <w:rPr>
          <w:rFonts w:ascii="Arial" w:hAnsi="Arial" w:cs="Arial"/>
        </w:rPr>
      </w:pPr>
      <w:r w:rsidRPr="00821C85">
        <w:rPr>
          <w:rFonts w:ascii="Arial" w:hAnsi="Arial" w:cs="Arial"/>
        </w:rPr>
        <w:t xml:space="preserve">Any significant recent or past events; </w:t>
      </w:r>
    </w:p>
    <w:p w:rsidR="00345476" w:rsidRPr="00821C85" w:rsidRDefault="00345476" w:rsidP="00926BDF">
      <w:pPr>
        <w:numPr>
          <w:ilvl w:val="0"/>
          <w:numId w:val="12"/>
        </w:numPr>
        <w:shd w:val="clear" w:color="auto" w:fill="FFFFFF"/>
        <w:spacing w:before="192" w:after="192" w:line="336" w:lineRule="auto"/>
        <w:jc w:val="both"/>
        <w:rPr>
          <w:rFonts w:ascii="Arial" w:hAnsi="Arial" w:cs="Arial"/>
        </w:rPr>
      </w:pPr>
      <w:r w:rsidRPr="00821C85">
        <w:rPr>
          <w:rFonts w:ascii="Arial" w:hAnsi="Arial" w:cs="Arial"/>
        </w:rPr>
        <w:t xml:space="preserve">Cause for concern including details of allegations, their sources, timing and location; </w:t>
      </w:r>
    </w:p>
    <w:p w:rsidR="00345476" w:rsidRPr="00821C85" w:rsidRDefault="00345476" w:rsidP="00926BDF">
      <w:pPr>
        <w:numPr>
          <w:ilvl w:val="0"/>
          <w:numId w:val="12"/>
        </w:numPr>
        <w:shd w:val="clear" w:color="auto" w:fill="FFFFFF"/>
        <w:spacing w:before="192" w:after="192" w:line="336" w:lineRule="auto"/>
        <w:jc w:val="both"/>
        <w:rPr>
          <w:rFonts w:ascii="Arial" w:hAnsi="Arial" w:cs="Arial"/>
        </w:rPr>
      </w:pPr>
      <w:r>
        <w:rPr>
          <w:rFonts w:ascii="Arial" w:hAnsi="Arial" w:cs="Arial"/>
        </w:rPr>
        <w:t>The child</w:t>
      </w:r>
      <w:r w:rsidRPr="00821C85">
        <w:rPr>
          <w:rFonts w:ascii="Arial" w:hAnsi="Arial" w:cs="Arial"/>
        </w:rPr>
        <w:t>’s</w:t>
      </w:r>
      <w:r>
        <w:rPr>
          <w:rFonts w:ascii="Arial" w:hAnsi="Arial" w:cs="Arial"/>
        </w:rPr>
        <w:t>’</w:t>
      </w:r>
      <w:r w:rsidRPr="00821C85">
        <w:rPr>
          <w:rFonts w:ascii="Arial" w:hAnsi="Arial" w:cs="Arial"/>
        </w:rPr>
        <w:t xml:space="preserve"> current location and emotional and physical condition; </w:t>
      </w:r>
    </w:p>
    <w:p w:rsidR="00345476" w:rsidRPr="00821C85" w:rsidRDefault="00345476" w:rsidP="00926BDF">
      <w:pPr>
        <w:numPr>
          <w:ilvl w:val="0"/>
          <w:numId w:val="12"/>
        </w:numPr>
        <w:shd w:val="clear" w:color="auto" w:fill="FFFFFF"/>
        <w:spacing w:before="192" w:after="192" w:line="336" w:lineRule="auto"/>
        <w:jc w:val="both"/>
        <w:rPr>
          <w:rFonts w:ascii="Arial" w:hAnsi="Arial" w:cs="Arial"/>
        </w:rPr>
      </w:pPr>
      <w:r w:rsidRPr="00821C85">
        <w:rPr>
          <w:rFonts w:ascii="Arial" w:hAnsi="Arial" w:cs="Arial"/>
        </w:rPr>
        <w:t xml:space="preserve">Whether the child needs immediate protection; </w:t>
      </w:r>
    </w:p>
    <w:p w:rsidR="00345476" w:rsidRPr="00821C85" w:rsidRDefault="00345476" w:rsidP="00926BDF">
      <w:pPr>
        <w:numPr>
          <w:ilvl w:val="0"/>
          <w:numId w:val="12"/>
        </w:numPr>
        <w:shd w:val="clear" w:color="auto" w:fill="FFFFFF"/>
        <w:spacing w:before="192" w:after="192" w:line="336" w:lineRule="auto"/>
        <w:jc w:val="both"/>
        <w:rPr>
          <w:rFonts w:ascii="Arial" w:hAnsi="Arial" w:cs="Arial"/>
        </w:rPr>
      </w:pPr>
      <w:r w:rsidRPr="00821C85">
        <w:rPr>
          <w:rFonts w:ascii="Arial" w:hAnsi="Arial" w:cs="Arial"/>
        </w:rPr>
        <w:t xml:space="preserve">Details of any alleged perpetrator (name, date of birth, address, contact with other children); </w:t>
      </w:r>
    </w:p>
    <w:p w:rsidR="00345476" w:rsidRPr="00821C85" w:rsidRDefault="00345476" w:rsidP="00926BDF">
      <w:pPr>
        <w:numPr>
          <w:ilvl w:val="0"/>
          <w:numId w:val="12"/>
        </w:numPr>
        <w:shd w:val="clear" w:color="auto" w:fill="FFFFFF"/>
        <w:spacing w:before="192" w:after="192" w:line="336" w:lineRule="auto"/>
        <w:jc w:val="both"/>
        <w:rPr>
          <w:rFonts w:ascii="Arial" w:hAnsi="Arial" w:cs="Arial"/>
        </w:rPr>
      </w:pPr>
      <w:r w:rsidRPr="00821C85">
        <w:rPr>
          <w:rFonts w:ascii="Arial" w:hAnsi="Arial" w:cs="Arial"/>
        </w:rPr>
        <w:lastRenderedPageBreak/>
        <w:t xml:space="preserve">Referrer's relationship with and knowledge of the child and his or her family; </w:t>
      </w:r>
    </w:p>
    <w:p w:rsidR="00345476" w:rsidRPr="00821C85" w:rsidRDefault="00345476" w:rsidP="00926BDF">
      <w:pPr>
        <w:numPr>
          <w:ilvl w:val="0"/>
          <w:numId w:val="12"/>
        </w:numPr>
        <w:shd w:val="clear" w:color="auto" w:fill="FFFFFF"/>
        <w:spacing w:before="192" w:after="192" w:line="336" w:lineRule="auto"/>
        <w:jc w:val="both"/>
        <w:rPr>
          <w:rFonts w:ascii="Arial" w:hAnsi="Arial" w:cs="Arial"/>
        </w:rPr>
      </w:pPr>
      <w:r w:rsidRPr="00821C85">
        <w:rPr>
          <w:rFonts w:ascii="Arial" w:hAnsi="Arial" w:cs="Arial"/>
        </w:rPr>
        <w:t xml:space="preserve">Known involvement of other agencies; </w:t>
      </w:r>
    </w:p>
    <w:p w:rsidR="00345476" w:rsidRPr="00821C85" w:rsidRDefault="00345476" w:rsidP="00926BDF">
      <w:pPr>
        <w:numPr>
          <w:ilvl w:val="0"/>
          <w:numId w:val="12"/>
        </w:numPr>
        <w:shd w:val="clear" w:color="auto" w:fill="FFFFFF"/>
        <w:spacing w:before="192" w:after="192" w:line="336" w:lineRule="auto"/>
        <w:jc w:val="both"/>
        <w:rPr>
          <w:rFonts w:ascii="Arial" w:hAnsi="Arial" w:cs="Arial"/>
        </w:rPr>
      </w:pPr>
      <w:r w:rsidRPr="00821C85">
        <w:rPr>
          <w:rFonts w:ascii="Arial" w:hAnsi="Arial" w:cs="Arial"/>
        </w:rPr>
        <w:t xml:space="preserve">Details of any significant others; </w:t>
      </w:r>
    </w:p>
    <w:p w:rsidR="00345476" w:rsidRPr="00821C85" w:rsidRDefault="00345476" w:rsidP="00926BDF">
      <w:pPr>
        <w:numPr>
          <w:ilvl w:val="0"/>
          <w:numId w:val="12"/>
        </w:numPr>
        <w:shd w:val="clear" w:color="auto" w:fill="FFFFFF"/>
        <w:spacing w:before="192" w:after="192" w:line="336" w:lineRule="auto"/>
        <w:jc w:val="both"/>
        <w:rPr>
          <w:rFonts w:ascii="Arial" w:hAnsi="Arial" w:cs="Arial"/>
        </w:rPr>
      </w:pPr>
      <w:r w:rsidRPr="00821C85">
        <w:rPr>
          <w:rFonts w:ascii="Arial" w:hAnsi="Arial" w:cs="Arial"/>
        </w:rPr>
        <w:t xml:space="preserve">Gain consent for further information sharing / seeking; </w:t>
      </w:r>
    </w:p>
    <w:p w:rsidR="00345476" w:rsidRPr="00821C85" w:rsidRDefault="00345476" w:rsidP="00926BDF">
      <w:pPr>
        <w:numPr>
          <w:ilvl w:val="0"/>
          <w:numId w:val="12"/>
        </w:numPr>
        <w:shd w:val="clear" w:color="auto" w:fill="FFFFFF"/>
        <w:spacing w:before="192" w:after="192" w:line="336" w:lineRule="auto"/>
        <w:jc w:val="both"/>
        <w:rPr>
          <w:rFonts w:ascii="Arial" w:hAnsi="Arial" w:cs="Arial"/>
        </w:rPr>
      </w:pPr>
      <w:r w:rsidRPr="00821C85">
        <w:rPr>
          <w:rFonts w:ascii="Arial" w:hAnsi="Arial" w:cs="Arial"/>
        </w:rPr>
        <w:t xml:space="preserve">The referrer should be asked specifically if they hold any information about difficulties being experienced by the family/household due to domestic violence, mental illness, substance misuse and/or learning difficulties. </w:t>
      </w:r>
    </w:p>
    <w:p w:rsidR="00345476" w:rsidRDefault="00345476" w:rsidP="00FC2F77">
      <w:pPr>
        <w:spacing w:line="360" w:lineRule="auto"/>
        <w:jc w:val="both"/>
        <w:rPr>
          <w:rFonts w:ascii="Arial" w:hAnsi="Arial" w:cs="Arial"/>
          <w:b/>
          <w:bCs/>
        </w:rPr>
      </w:pPr>
    </w:p>
    <w:p w:rsidR="00345476" w:rsidRDefault="00345476" w:rsidP="00FC2F77">
      <w:pPr>
        <w:spacing w:line="360" w:lineRule="auto"/>
        <w:jc w:val="both"/>
        <w:rPr>
          <w:rFonts w:ascii="Arial" w:hAnsi="Arial" w:cs="Arial"/>
          <w:b/>
          <w:bCs/>
        </w:rPr>
      </w:pPr>
      <w:r w:rsidRPr="0028360B">
        <w:rPr>
          <w:rFonts w:ascii="Arial" w:hAnsi="Arial" w:cs="Arial"/>
          <w:b/>
          <w:bCs/>
        </w:rPr>
        <w:t>Other information may be relevant and some information may not be available at the time of making contact. REMEMBER - the collation of additional information should not result in a delay</w:t>
      </w:r>
      <w:r>
        <w:rPr>
          <w:rFonts w:ascii="Arial" w:hAnsi="Arial" w:cs="Arial"/>
          <w:b/>
          <w:bCs/>
        </w:rPr>
        <w:t xml:space="preserve"> in making a referral</w:t>
      </w:r>
      <w:r w:rsidRPr="0028360B">
        <w:rPr>
          <w:rFonts w:ascii="Arial" w:hAnsi="Arial" w:cs="Arial"/>
          <w:b/>
          <w:bCs/>
        </w:rPr>
        <w:t>.</w:t>
      </w:r>
    </w:p>
    <w:p w:rsidR="00345476" w:rsidRDefault="00345476" w:rsidP="00FC2F77">
      <w:pPr>
        <w:spacing w:line="360" w:lineRule="auto"/>
        <w:jc w:val="both"/>
        <w:rPr>
          <w:rFonts w:ascii="Arial" w:hAnsi="Arial" w:cs="Arial"/>
          <w:b/>
          <w:bCs/>
        </w:rPr>
      </w:pPr>
    </w:p>
    <w:p w:rsidR="00345476" w:rsidRDefault="00345476" w:rsidP="00FC2F77">
      <w:pPr>
        <w:spacing w:line="360" w:lineRule="auto"/>
        <w:jc w:val="both"/>
        <w:rPr>
          <w:rFonts w:ascii="Arial" w:hAnsi="Arial" w:cs="Arial"/>
          <w:b/>
          <w:bCs/>
        </w:rPr>
      </w:pPr>
    </w:p>
    <w:p w:rsidR="00345476" w:rsidRPr="00F3520A" w:rsidRDefault="00345476" w:rsidP="00FC2F77">
      <w:pPr>
        <w:spacing w:line="360" w:lineRule="auto"/>
        <w:jc w:val="both"/>
        <w:rPr>
          <w:rFonts w:ascii="Arial" w:hAnsi="Arial" w:cs="Arial"/>
          <w:b/>
          <w:bCs/>
        </w:rPr>
      </w:pPr>
      <w:r w:rsidRPr="00F3520A">
        <w:rPr>
          <w:rFonts w:ascii="Arial" w:hAnsi="Arial" w:cs="Arial"/>
          <w:b/>
          <w:bCs/>
        </w:rPr>
        <w:t>The H</w:t>
      </w:r>
      <w:r>
        <w:rPr>
          <w:rFonts w:ascii="Arial" w:hAnsi="Arial" w:cs="Arial"/>
          <w:b/>
          <w:bCs/>
        </w:rPr>
        <w:t xml:space="preserve">ull </w:t>
      </w:r>
      <w:r w:rsidRPr="00F3520A">
        <w:rPr>
          <w:rFonts w:ascii="Arial" w:hAnsi="Arial" w:cs="Arial"/>
          <w:b/>
          <w:bCs/>
        </w:rPr>
        <w:t>S</w:t>
      </w:r>
      <w:r>
        <w:rPr>
          <w:rFonts w:ascii="Arial" w:hAnsi="Arial" w:cs="Arial"/>
          <w:b/>
          <w:bCs/>
        </w:rPr>
        <w:t xml:space="preserve">afeguarding </w:t>
      </w:r>
      <w:r w:rsidRPr="00F3520A">
        <w:rPr>
          <w:rFonts w:ascii="Arial" w:hAnsi="Arial" w:cs="Arial"/>
          <w:b/>
          <w:bCs/>
        </w:rPr>
        <w:t>C</w:t>
      </w:r>
      <w:r>
        <w:rPr>
          <w:rFonts w:ascii="Arial" w:hAnsi="Arial" w:cs="Arial"/>
          <w:b/>
          <w:bCs/>
        </w:rPr>
        <w:t xml:space="preserve">hildren </w:t>
      </w:r>
      <w:r w:rsidRPr="00F3520A">
        <w:rPr>
          <w:rFonts w:ascii="Arial" w:hAnsi="Arial" w:cs="Arial"/>
          <w:b/>
          <w:bCs/>
        </w:rPr>
        <w:t>B</w:t>
      </w:r>
      <w:r>
        <w:rPr>
          <w:rFonts w:ascii="Arial" w:hAnsi="Arial" w:cs="Arial"/>
          <w:b/>
          <w:bCs/>
        </w:rPr>
        <w:t xml:space="preserve">oard Contact and Referral </w:t>
      </w:r>
      <w:r w:rsidRPr="00F3520A">
        <w:rPr>
          <w:rFonts w:ascii="Arial" w:hAnsi="Arial" w:cs="Arial"/>
          <w:b/>
          <w:bCs/>
        </w:rPr>
        <w:t>Form</w:t>
      </w:r>
    </w:p>
    <w:p w:rsidR="00345476" w:rsidRPr="00821C85" w:rsidRDefault="00345476" w:rsidP="00FC2F77">
      <w:pPr>
        <w:pStyle w:val="NormalWeb"/>
        <w:shd w:val="clear" w:color="auto" w:fill="FFFFFF"/>
        <w:jc w:val="both"/>
        <w:rPr>
          <w:rFonts w:ascii="Arial" w:hAnsi="Arial" w:cs="Arial"/>
        </w:rPr>
      </w:pPr>
      <w:r w:rsidRPr="00821C85">
        <w:rPr>
          <w:rFonts w:ascii="Arial" w:hAnsi="Arial" w:cs="Arial"/>
        </w:rPr>
        <w:t xml:space="preserve">All telephone referrals made by professionals should be followed, within 48 hours by a written referral giving specific and detailed information. </w:t>
      </w:r>
      <w:r>
        <w:rPr>
          <w:rFonts w:ascii="Arial" w:hAnsi="Arial" w:cs="Arial"/>
        </w:rPr>
        <w:t>A template</w:t>
      </w:r>
      <w:r w:rsidRPr="00821C85">
        <w:rPr>
          <w:rFonts w:ascii="Arial" w:hAnsi="Arial" w:cs="Arial"/>
        </w:rPr>
        <w:t xml:space="preserve"> </w:t>
      </w:r>
      <w:r>
        <w:rPr>
          <w:rFonts w:ascii="Arial" w:hAnsi="Arial" w:cs="Arial"/>
        </w:rPr>
        <w:t>Contact and Referral Form</w:t>
      </w:r>
      <w:r w:rsidRPr="00821C85">
        <w:rPr>
          <w:rFonts w:ascii="Arial" w:hAnsi="Arial" w:cs="Arial"/>
        </w:rPr>
        <w:t xml:space="preserve"> </w:t>
      </w:r>
      <w:r>
        <w:rPr>
          <w:rFonts w:ascii="Arial" w:hAnsi="Arial" w:cs="Arial"/>
        </w:rPr>
        <w:t>has been developed for this</w:t>
      </w:r>
      <w:r w:rsidRPr="00821C85">
        <w:rPr>
          <w:rFonts w:ascii="Arial" w:hAnsi="Arial" w:cs="Arial"/>
        </w:rPr>
        <w:t xml:space="preserve"> purpose. </w:t>
      </w:r>
    </w:p>
    <w:p w:rsidR="00345476" w:rsidRPr="00821C85" w:rsidRDefault="00345476" w:rsidP="00FC2F77">
      <w:pPr>
        <w:pStyle w:val="NormalWeb"/>
        <w:shd w:val="clear" w:color="auto" w:fill="FFFFFF"/>
        <w:jc w:val="both"/>
        <w:rPr>
          <w:rFonts w:ascii="Arial" w:hAnsi="Arial" w:cs="Arial"/>
        </w:rPr>
      </w:pPr>
      <w:r w:rsidRPr="00821C85">
        <w:rPr>
          <w:rFonts w:ascii="Arial" w:hAnsi="Arial" w:cs="Arial"/>
        </w:rPr>
        <w:t xml:space="preserve">If you have secure email the form should be sent to The </w:t>
      </w:r>
      <w:r>
        <w:rPr>
          <w:rFonts w:ascii="Arial" w:hAnsi="Arial" w:cs="Arial"/>
        </w:rPr>
        <w:t>Access and Assessment Team</w:t>
      </w:r>
      <w:r w:rsidRPr="00821C85">
        <w:rPr>
          <w:rFonts w:ascii="Arial" w:hAnsi="Arial" w:cs="Arial"/>
        </w:rPr>
        <w:t xml:space="preserve"> </w:t>
      </w:r>
      <w:hyperlink r:id="rId11" w:history="1">
        <w:r w:rsidRPr="00673DB3">
          <w:rPr>
            <w:rStyle w:val="Hyperlink"/>
            <w:rFonts w:ascii="Arial" w:hAnsi="Arial" w:cs="Arial"/>
          </w:rPr>
          <w:t>accesspodgc@hullcc.gcsx.gov.uk</w:t>
        </w:r>
      </w:hyperlink>
    </w:p>
    <w:p w:rsidR="00345476" w:rsidRPr="00821C85" w:rsidRDefault="00345476" w:rsidP="00FC2F77">
      <w:pPr>
        <w:pStyle w:val="NormalWeb"/>
        <w:shd w:val="clear" w:color="auto" w:fill="FFFFFF"/>
        <w:jc w:val="both"/>
        <w:rPr>
          <w:rFonts w:ascii="Arial" w:hAnsi="Arial" w:cs="Arial"/>
        </w:rPr>
      </w:pPr>
      <w:r w:rsidRPr="00821C85">
        <w:rPr>
          <w:rFonts w:ascii="Arial" w:hAnsi="Arial" w:cs="Arial"/>
        </w:rPr>
        <w:t>If you do not have a secure email system it should be faxed to 01482 444145</w:t>
      </w:r>
    </w:p>
    <w:p w:rsidR="00345476" w:rsidRDefault="00345476" w:rsidP="00FC2F77">
      <w:pPr>
        <w:spacing w:line="360" w:lineRule="auto"/>
        <w:jc w:val="both"/>
        <w:rPr>
          <w:rFonts w:ascii="Arial" w:hAnsi="Arial" w:cs="Arial"/>
        </w:rPr>
      </w:pPr>
      <w:r>
        <w:rPr>
          <w:rFonts w:ascii="Arial" w:hAnsi="Arial" w:cs="Arial"/>
        </w:rPr>
        <w:t>Click on a link below to view the Contact and Referral Form</w:t>
      </w:r>
    </w:p>
    <w:p w:rsidR="00345476" w:rsidRPr="00E92CF7" w:rsidRDefault="00926BDF" w:rsidP="00926BDF">
      <w:pPr>
        <w:numPr>
          <w:ilvl w:val="0"/>
          <w:numId w:val="24"/>
        </w:numPr>
        <w:shd w:val="clear" w:color="auto" w:fill="FFFFFF"/>
        <w:spacing w:before="192" w:after="192" w:line="240" w:lineRule="atLeast"/>
        <w:jc w:val="both"/>
        <w:rPr>
          <w:rFonts w:ascii="Arial" w:hAnsi="Arial" w:cs="Arial"/>
          <w:color w:val="5A5B5B"/>
        </w:rPr>
      </w:pPr>
      <w:hyperlink r:id="rId12" w:anchor="core_procedures" w:history="1">
        <w:r w:rsidR="00345476" w:rsidRPr="00E92CF7">
          <w:rPr>
            <w:rStyle w:val="Hyperlink"/>
            <w:rFonts w:ascii="Arial" w:hAnsi="Arial" w:cs="Arial"/>
          </w:rPr>
          <w:t>Contact and Referral Form (Hand Written)</w:t>
        </w:r>
      </w:hyperlink>
    </w:p>
    <w:p w:rsidR="00345476" w:rsidRPr="00E92CF7" w:rsidRDefault="00926BDF" w:rsidP="00926BDF">
      <w:pPr>
        <w:numPr>
          <w:ilvl w:val="0"/>
          <w:numId w:val="24"/>
        </w:numPr>
        <w:shd w:val="clear" w:color="auto" w:fill="FFFFFF"/>
        <w:spacing w:before="192" w:after="192" w:line="240" w:lineRule="atLeast"/>
        <w:jc w:val="both"/>
        <w:rPr>
          <w:rFonts w:ascii="Arial" w:hAnsi="Arial" w:cs="Arial"/>
          <w:color w:val="5A5B5B"/>
        </w:rPr>
      </w:pPr>
      <w:hyperlink r:id="rId13" w:anchor="core_procedures" w:history="1">
        <w:r w:rsidR="00345476" w:rsidRPr="00E92CF7">
          <w:rPr>
            <w:rStyle w:val="Hyperlink"/>
            <w:rFonts w:ascii="Arial" w:hAnsi="Arial" w:cs="Arial"/>
          </w:rPr>
          <w:t>Contact and Referral Form (Electronic)</w:t>
        </w:r>
      </w:hyperlink>
    </w:p>
    <w:p w:rsidR="00345476" w:rsidRDefault="00345476" w:rsidP="00FC2F77">
      <w:pPr>
        <w:spacing w:line="360" w:lineRule="auto"/>
        <w:jc w:val="both"/>
        <w:rPr>
          <w:rFonts w:ascii="Arial" w:hAnsi="Arial" w:cs="Arial"/>
          <w:b/>
          <w:bCs/>
        </w:rPr>
      </w:pPr>
    </w:p>
    <w:p w:rsidR="00345476" w:rsidRPr="00A72EE1" w:rsidRDefault="00345476" w:rsidP="00FC2F77">
      <w:pPr>
        <w:spacing w:line="360" w:lineRule="auto"/>
        <w:jc w:val="both"/>
        <w:rPr>
          <w:rFonts w:ascii="Arial" w:hAnsi="Arial" w:cs="Arial"/>
          <w:b/>
          <w:bCs/>
        </w:rPr>
      </w:pPr>
      <w:r>
        <w:rPr>
          <w:rFonts w:ascii="Arial" w:hAnsi="Arial" w:cs="Arial"/>
          <w:b/>
          <w:bCs/>
        </w:rPr>
        <w:t>Children’s Social Care Action following a Referral</w:t>
      </w:r>
    </w:p>
    <w:p w:rsidR="00345476" w:rsidRDefault="00345476" w:rsidP="00FC2F77">
      <w:pPr>
        <w:spacing w:line="360" w:lineRule="auto"/>
        <w:jc w:val="both"/>
        <w:rPr>
          <w:rFonts w:ascii="Arial" w:hAnsi="Arial" w:cs="Arial"/>
        </w:rPr>
      </w:pPr>
    </w:p>
    <w:p w:rsidR="00345476" w:rsidRPr="00DE11CB" w:rsidRDefault="00345476" w:rsidP="00FC2F77">
      <w:pPr>
        <w:spacing w:line="360" w:lineRule="auto"/>
        <w:jc w:val="both"/>
        <w:rPr>
          <w:rFonts w:ascii="Arial" w:hAnsi="Arial" w:cs="Arial"/>
        </w:rPr>
      </w:pPr>
      <w:r w:rsidRPr="00A72EE1">
        <w:rPr>
          <w:rFonts w:ascii="Arial" w:hAnsi="Arial" w:cs="Arial"/>
        </w:rPr>
        <w:t xml:space="preserve">Children's Social Care should acknowledge </w:t>
      </w:r>
      <w:r w:rsidRPr="00A72EE1">
        <w:rPr>
          <w:rStyle w:val="bold1"/>
          <w:rFonts w:ascii="Arial" w:hAnsi="Arial" w:cs="Arial"/>
          <w:color w:val="auto"/>
        </w:rPr>
        <w:t>a written referral within one working day</w:t>
      </w:r>
      <w:r w:rsidRPr="00A72EE1">
        <w:rPr>
          <w:rFonts w:ascii="Arial" w:hAnsi="Arial" w:cs="Arial"/>
        </w:rPr>
        <w:t xml:space="preserve"> of receiving it. If the referrer has not received an acknowledgement within </w:t>
      </w:r>
      <w:r w:rsidRPr="00A72EE1">
        <w:rPr>
          <w:rStyle w:val="bold1"/>
          <w:rFonts w:ascii="Arial" w:hAnsi="Arial" w:cs="Arial"/>
          <w:color w:val="auto"/>
        </w:rPr>
        <w:t>3 working days</w:t>
      </w:r>
      <w:r w:rsidRPr="00A72EE1">
        <w:rPr>
          <w:rFonts w:ascii="Arial" w:hAnsi="Arial" w:cs="Arial"/>
        </w:rPr>
        <w:t>, they should contact Children's Social Care again.</w:t>
      </w:r>
    </w:p>
    <w:p w:rsidR="00345476" w:rsidRDefault="00345476" w:rsidP="00FC2F77">
      <w:pPr>
        <w:spacing w:line="360" w:lineRule="auto"/>
        <w:jc w:val="both"/>
        <w:rPr>
          <w:rFonts w:ascii="Arial" w:hAnsi="Arial" w:cs="Arial"/>
          <w:sz w:val="28"/>
          <w:szCs w:val="28"/>
        </w:rPr>
      </w:pPr>
    </w:p>
    <w:p w:rsidR="00345476" w:rsidRPr="005C4C05" w:rsidRDefault="00345476" w:rsidP="00FC2F77">
      <w:pPr>
        <w:spacing w:line="360" w:lineRule="auto"/>
        <w:jc w:val="both"/>
        <w:rPr>
          <w:rFonts w:ascii="Arial" w:hAnsi="Arial" w:cs="Arial"/>
          <w:sz w:val="28"/>
          <w:szCs w:val="28"/>
        </w:rPr>
      </w:pPr>
      <w:r>
        <w:rPr>
          <w:rFonts w:ascii="Arial" w:hAnsi="Arial" w:cs="Arial"/>
          <w:sz w:val="28"/>
          <w:szCs w:val="28"/>
        </w:rPr>
        <w:lastRenderedPageBreak/>
        <w:t xml:space="preserve">9. </w:t>
      </w:r>
      <w:r w:rsidRPr="005C4C05">
        <w:rPr>
          <w:rFonts w:ascii="Arial" w:hAnsi="Arial" w:cs="Arial"/>
          <w:sz w:val="28"/>
          <w:szCs w:val="28"/>
        </w:rPr>
        <w:t xml:space="preserve">Allegations against staff members / volunteers </w:t>
      </w:r>
    </w:p>
    <w:p w:rsidR="00345476" w:rsidRPr="00F65CC7" w:rsidRDefault="00345476" w:rsidP="00FC2F77">
      <w:pPr>
        <w:spacing w:line="360" w:lineRule="auto"/>
        <w:jc w:val="both"/>
        <w:rPr>
          <w:rFonts w:ascii="Arial" w:hAnsi="Arial" w:cs="Arial"/>
          <w:b/>
          <w:bCs/>
          <w:sz w:val="28"/>
          <w:szCs w:val="28"/>
        </w:rPr>
      </w:pPr>
    </w:p>
    <w:p w:rsidR="00345476" w:rsidRPr="00F65CC7" w:rsidRDefault="00345476" w:rsidP="00FC2F77">
      <w:pPr>
        <w:tabs>
          <w:tab w:val="num" w:pos="0"/>
        </w:tabs>
        <w:spacing w:line="360" w:lineRule="auto"/>
        <w:jc w:val="both"/>
        <w:rPr>
          <w:rFonts w:ascii="Arial" w:hAnsi="Arial" w:cs="Arial"/>
        </w:rPr>
      </w:pPr>
      <w:r>
        <w:rPr>
          <w:rFonts w:ascii="Arial" w:hAnsi="Arial" w:cs="Arial"/>
        </w:rPr>
        <w:t>If any member of staff, parent or</w:t>
      </w:r>
      <w:r w:rsidRPr="00F65CC7">
        <w:rPr>
          <w:rFonts w:ascii="Arial" w:hAnsi="Arial" w:cs="Arial"/>
        </w:rPr>
        <w:t xml:space="preserve"> volunteer has concerns about the behaviour or conduct of another individual working within the group or organisation </w:t>
      </w:r>
      <w:r>
        <w:rPr>
          <w:rFonts w:ascii="Arial" w:hAnsi="Arial" w:cs="Arial"/>
        </w:rPr>
        <w:t>such as</w:t>
      </w:r>
      <w:r w:rsidRPr="00F65CC7">
        <w:rPr>
          <w:rFonts w:ascii="Arial" w:hAnsi="Arial" w:cs="Arial"/>
        </w:rPr>
        <w:t>:</w:t>
      </w:r>
    </w:p>
    <w:p w:rsidR="00345476" w:rsidRPr="00F65CC7" w:rsidRDefault="00345476" w:rsidP="00926BDF">
      <w:pPr>
        <w:numPr>
          <w:ilvl w:val="0"/>
          <w:numId w:val="1"/>
        </w:numPr>
        <w:tabs>
          <w:tab w:val="num" w:pos="720"/>
        </w:tabs>
        <w:spacing w:line="360" w:lineRule="auto"/>
        <w:jc w:val="both"/>
        <w:rPr>
          <w:rFonts w:ascii="Arial" w:hAnsi="Arial" w:cs="Arial"/>
        </w:rPr>
      </w:pPr>
      <w:r w:rsidRPr="00F65CC7">
        <w:rPr>
          <w:rFonts w:ascii="Arial" w:hAnsi="Arial" w:cs="Arial"/>
        </w:rPr>
        <w:t>Behav</w:t>
      </w:r>
      <w:r>
        <w:rPr>
          <w:rFonts w:ascii="Arial" w:hAnsi="Arial" w:cs="Arial"/>
        </w:rPr>
        <w:t>ed</w:t>
      </w:r>
      <w:r w:rsidRPr="00F65CC7">
        <w:rPr>
          <w:rFonts w:ascii="Arial" w:hAnsi="Arial" w:cs="Arial"/>
        </w:rPr>
        <w:t xml:space="preserve"> in a way that has harmed, or may have harmed a child;</w:t>
      </w:r>
    </w:p>
    <w:p w:rsidR="00345476" w:rsidRPr="00F65CC7" w:rsidRDefault="00345476" w:rsidP="00926BDF">
      <w:pPr>
        <w:numPr>
          <w:ilvl w:val="0"/>
          <w:numId w:val="1"/>
        </w:numPr>
        <w:tabs>
          <w:tab w:val="num" w:pos="720"/>
        </w:tabs>
        <w:spacing w:line="360" w:lineRule="auto"/>
        <w:jc w:val="both"/>
        <w:rPr>
          <w:rFonts w:ascii="Arial" w:hAnsi="Arial" w:cs="Arial"/>
        </w:rPr>
      </w:pPr>
      <w:r w:rsidRPr="00F65CC7">
        <w:rPr>
          <w:rFonts w:ascii="Arial" w:hAnsi="Arial" w:cs="Arial"/>
        </w:rPr>
        <w:t>Possibly committed a criminal offence against, or related to, a child or</w:t>
      </w:r>
    </w:p>
    <w:p w:rsidR="00345476" w:rsidRDefault="00345476" w:rsidP="00926BDF">
      <w:pPr>
        <w:numPr>
          <w:ilvl w:val="0"/>
          <w:numId w:val="1"/>
        </w:numPr>
        <w:tabs>
          <w:tab w:val="num" w:pos="720"/>
        </w:tabs>
        <w:spacing w:line="360" w:lineRule="auto"/>
        <w:jc w:val="both"/>
        <w:rPr>
          <w:rFonts w:ascii="Arial" w:hAnsi="Arial" w:cs="Arial"/>
        </w:rPr>
      </w:pPr>
      <w:r w:rsidRPr="00F65CC7">
        <w:rPr>
          <w:rFonts w:ascii="Arial" w:hAnsi="Arial" w:cs="Arial"/>
        </w:rPr>
        <w:t>Behaved towards a child or children in a way that indicates s/he is unsuitable to work with childre</w:t>
      </w:r>
      <w:r>
        <w:rPr>
          <w:rFonts w:ascii="Arial" w:hAnsi="Arial" w:cs="Arial"/>
        </w:rPr>
        <w:t>n.  This could include children within the employee’s workplace or outside of it, including their own children.</w:t>
      </w:r>
    </w:p>
    <w:p w:rsidR="00345476" w:rsidRDefault="00345476" w:rsidP="00FC2F77">
      <w:pPr>
        <w:spacing w:line="360" w:lineRule="auto"/>
        <w:ind w:left="964"/>
        <w:jc w:val="both"/>
        <w:rPr>
          <w:rFonts w:ascii="Arial" w:hAnsi="Arial" w:cs="Arial"/>
        </w:rPr>
      </w:pPr>
    </w:p>
    <w:p w:rsidR="00345476" w:rsidRDefault="00345476" w:rsidP="00FC2F77">
      <w:pPr>
        <w:tabs>
          <w:tab w:val="num" w:pos="0"/>
        </w:tabs>
        <w:spacing w:line="360" w:lineRule="auto"/>
        <w:jc w:val="both"/>
        <w:rPr>
          <w:rFonts w:ascii="Arial" w:hAnsi="Arial" w:cs="Arial"/>
        </w:rPr>
      </w:pPr>
      <w:r>
        <w:rPr>
          <w:rFonts w:ascii="Arial" w:hAnsi="Arial" w:cs="Arial"/>
        </w:rPr>
        <w:t>T</w:t>
      </w:r>
      <w:r w:rsidRPr="00F65CC7">
        <w:rPr>
          <w:rFonts w:ascii="Arial" w:hAnsi="Arial" w:cs="Arial"/>
        </w:rPr>
        <w:t xml:space="preserve">he nature of the allegation or concern should be reported to the Designated Officer for dealing with allegations within the organisation immediately. </w:t>
      </w:r>
    </w:p>
    <w:p w:rsidR="00345476" w:rsidRPr="00F65CC7" w:rsidRDefault="00345476" w:rsidP="00FC2F77">
      <w:pPr>
        <w:tabs>
          <w:tab w:val="num" w:pos="0"/>
        </w:tabs>
        <w:spacing w:line="360" w:lineRule="auto"/>
        <w:jc w:val="both"/>
        <w:rPr>
          <w:rFonts w:ascii="Arial" w:hAnsi="Arial" w:cs="Arial"/>
        </w:rPr>
      </w:pPr>
    </w:p>
    <w:p w:rsidR="00345476" w:rsidRPr="00F65CC7" w:rsidRDefault="00345476" w:rsidP="00FC2F77">
      <w:pPr>
        <w:tabs>
          <w:tab w:val="num" w:pos="0"/>
        </w:tabs>
        <w:spacing w:line="360" w:lineRule="auto"/>
        <w:jc w:val="both"/>
        <w:rPr>
          <w:rFonts w:ascii="Arial" w:hAnsi="Arial" w:cs="Arial"/>
        </w:rPr>
      </w:pPr>
      <w:r w:rsidRPr="00F65CC7">
        <w:rPr>
          <w:rFonts w:ascii="Arial" w:hAnsi="Arial" w:cs="Arial"/>
        </w:rPr>
        <w:t>The member of staff who has a concern or to whom an allegation or concern is reported should not question the child or investigate the matter further.</w:t>
      </w:r>
    </w:p>
    <w:p w:rsidR="00345476" w:rsidRPr="00F65CC7" w:rsidRDefault="00345476" w:rsidP="00FC2F77">
      <w:pPr>
        <w:spacing w:line="360" w:lineRule="auto"/>
        <w:jc w:val="both"/>
        <w:rPr>
          <w:rFonts w:ascii="Arial" w:hAnsi="Arial" w:cs="Arial"/>
        </w:rPr>
      </w:pPr>
    </w:p>
    <w:p w:rsidR="00345476" w:rsidRDefault="00345476" w:rsidP="00FC2F77">
      <w:pPr>
        <w:tabs>
          <w:tab w:val="num" w:pos="0"/>
        </w:tabs>
        <w:spacing w:line="360" w:lineRule="auto"/>
        <w:jc w:val="both"/>
        <w:rPr>
          <w:rFonts w:ascii="Arial" w:hAnsi="Arial" w:cs="Arial"/>
        </w:rPr>
      </w:pPr>
      <w:r w:rsidRPr="00F65CC7">
        <w:rPr>
          <w:rFonts w:ascii="Arial" w:hAnsi="Arial" w:cs="Arial"/>
        </w:rPr>
        <w:t>The Designated Officer for your organisation will report the matter to the Local Auth</w:t>
      </w:r>
      <w:r>
        <w:rPr>
          <w:rFonts w:ascii="Arial" w:hAnsi="Arial" w:cs="Arial"/>
        </w:rPr>
        <w:t>ority Designated Officer (LADO), Ofsted and The Local Authority Early Years Team</w:t>
      </w:r>
    </w:p>
    <w:p w:rsidR="00345476" w:rsidRPr="00DE11CB" w:rsidRDefault="00345476" w:rsidP="00FC2F77">
      <w:pPr>
        <w:pStyle w:val="Heading3"/>
        <w:shd w:val="clear" w:color="auto" w:fill="FFFFFF"/>
        <w:spacing w:line="300" w:lineRule="atLeast"/>
        <w:jc w:val="both"/>
        <w:rPr>
          <w:rFonts w:ascii="Arial" w:hAnsi="Arial" w:cs="Arial"/>
          <w:sz w:val="24"/>
          <w:szCs w:val="24"/>
        </w:rPr>
      </w:pPr>
      <w:r w:rsidRPr="00DE11CB">
        <w:rPr>
          <w:rFonts w:ascii="Arial" w:hAnsi="Arial" w:cs="Arial"/>
          <w:sz w:val="24"/>
          <w:szCs w:val="24"/>
        </w:rPr>
        <w:t>Allegations against staff in their personal lives or which occur in the community</w:t>
      </w:r>
    </w:p>
    <w:p w:rsidR="00345476" w:rsidRPr="00DE11CB" w:rsidRDefault="00345476" w:rsidP="00FC2F77">
      <w:pPr>
        <w:pStyle w:val="NormalWeb"/>
        <w:shd w:val="clear" w:color="auto" w:fill="FFFFFF"/>
        <w:jc w:val="both"/>
        <w:rPr>
          <w:rFonts w:ascii="Arial" w:hAnsi="Arial" w:cs="Arial"/>
        </w:rPr>
      </w:pPr>
      <w:r w:rsidRPr="00DE11CB">
        <w:rPr>
          <w:rFonts w:ascii="Arial" w:hAnsi="Arial" w:cs="Arial"/>
        </w:rPr>
        <w:t>If an allegation or concern arises about a member of staff, outside of their work with children, and this may present a risk of harm to child/ren for whom the member of staff is responsible, the general principles outlined in this policy will still apply.</w:t>
      </w:r>
    </w:p>
    <w:p w:rsidR="00345476" w:rsidRPr="00DE11CB" w:rsidRDefault="00345476" w:rsidP="00FC2F77">
      <w:pPr>
        <w:pStyle w:val="NormalWeb"/>
        <w:shd w:val="clear" w:color="auto" w:fill="FFFFFF"/>
        <w:jc w:val="both"/>
        <w:rPr>
          <w:rFonts w:ascii="Arial" w:hAnsi="Arial" w:cs="Arial"/>
        </w:rPr>
      </w:pPr>
      <w:r w:rsidRPr="00DE11CB">
        <w:rPr>
          <w:rFonts w:ascii="Arial" w:hAnsi="Arial" w:cs="Arial"/>
        </w:rPr>
        <w:t xml:space="preserve">If the member of staff lives in a different authority area to that which covers their workplace, liaison should take place between the relevant agencies in </w:t>
      </w:r>
      <w:r>
        <w:rPr>
          <w:rFonts w:ascii="Arial" w:hAnsi="Arial" w:cs="Arial"/>
        </w:rPr>
        <w:t xml:space="preserve">both </w:t>
      </w:r>
      <w:r w:rsidRPr="00DE11CB">
        <w:rPr>
          <w:rFonts w:ascii="Arial" w:hAnsi="Arial" w:cs="Arial"/>
        </w:rPr>
        <w:t>areas and a joint Strategy Meeting / Discussion or Professional’s Meeting should be held.</w:t>
      </w:r>
    </w:p>
    <w:p w:rsidR="00345476" w:rsidRPr="00DE11CB" w:rsidRDefault="00345476" w:rsidP="00FC2F77">
      <w:pPr>
        <w:pStyle w:val="NormalWeb"/>
        <w:shd w:val="clear" w:color="auto" w:fill="FFFFFF"/>
        <w:jc w:val="both"/>
        <w:rPr>
          <w:rFonts w:ascii="Arial" w:hAnsi="Arial" w:cs="Arial"/>
        </w:rPr>
      </w:pPr>
      <w:r w:rsidRPr="00DE11CB">
        <w:rPr>
          <w:rFonts w:ascii="Arial" w:hAnsi="Arial" w:cs="Arial"/>
        </w:rPr>
        <w:t>In some cases, an allegation of abuse against someone closely associated with a member of staff (e.g. partner, member of the family or other household member) may present a risk of harm to child/ren for whom the member of staff is responsible. In these circumstances, a Strategy or Professional’s Meeting / Discussion should be held to consider:</w:t>
      </w:r>
    </w:p>
    <w:p w:rsidR="00345476" w:rsidRPr="00DE11CB" w:rsidRDefault="00345476" w:rsidP="00926BDF">
      <w:pPr>
        <w:numPr>
          <w:ilvl w:val="0"/>
          <w:numId w:val="23"/>
        </w:numPr>
        <w:shd w:val="clear" w:color="auto" w:fill="FFFFFF"/>
        <w:spacing w:before="192" w:after="192" w:line="300" w:lineRule="atLeast"/>
        <w:jc w:val="both"/>
        <w:rPr>
          <w:rFonts w:ascii="Arial" w:hAnsi="Arial" w:cs="Arial"/>
        </w:rPr>
      </w:pPr>
      <w:r w:rsidRPr="00DE11CB">
        <w:rPr>
          <w:rFonts w:ascii="Arial" w:hAnsi="Arial" w:cs="Arial"/>
        </w:rPr>
        <w:t>The ability and/or willingness of the member of staff to adequately protect the child/ren;</w:t>
      </w:r>
    </w:p>
    <w:p w:rsidR="00345476" w:rsidRPr="00DE11CB" w:rsidRDefault="00345476" w:rsidP="00926BDF">
      <w:pPr>
        <w:numPr>
          <w:ilvl w:val="0"/>
          <w:numId w:val="23"/>
        </w:numPr>
        <w:shd w:val="clear" w:color="auto" w:fill="FFFFFF"/>
        <w:spacing w:before="192" w:after="192" w:line="300" w:lineRule="atLeast"/>
        <w:jc w:val="both"/>
        <w:rPr>
          <w:rFonts w:ascii="Arial" w:hAnsi="Arial" w:cs="Arial"/>
        </w:rPr>
      </w:pPr>
      <w:r w:rsidRPr="00DE11CB">
        <w:rPr>
          <w:rFonts w:ascii="Arial" w:hAnsi="Arial" w:cs="Arial"/>
        </w:rPr>
        <w:t>Whether measures need to be put in place to ensure their protection;</w:t>
      </w:r>
    </w:p>
    <w:p w:rsidR="00345476" w:rsidRPr="00DE11CB" w:rsidRDefault="00345476" w:rsidP="00926BDF">
      <w:pPr>
        <w:numPr>
          <w:ilvl w:val="0"/>
          <w:numId w:val="23"/>
        </w:numPr>
        <w:shd w:val="clear" w:color="auto" w:fill="FFFFFF"/>
        <w:spacing w:before="192" w:after="192" w:line="300" w:lineRule="atLeast"/>
        <w:jc w:val="both"/>
        <w:rPr>
          <w:rFonts w:ascii="Arial" w:hAnsi="Arial" w:cs="Arial"/>
        </w:rPr>
      </w:pPr>
      <w:r w:rsidRPr="00DE11CB">
        <w:rPr>
          <w:rFonts w:ascii="Arial" w:hAnsi="Arial" w:cs="Arial"/>
        </w:rPr>
        <w:lastRenderedPageBreak/>
        <w:t xml:space="preserve">Whether the employment role of the member of staff is compromised. </w:t>
      </w:r>
    </w:p>
    <w:p w:rsidR="00345476" w:rsidRDefault="00345476" w:rsidP="00FC2F77">
      <w:pPr>
        <w:tabs>
          <w:tab w:val="num" w:pos="0"/>
        </w:tabs>
        <w:spacing w:line="360" w:lineRule="auto"/>
        <w:jc w:val="both"/>
        <w:rPr>
          <w:rFonts w:ascii="Arial" w:hAnsi="Arial" w:cs="Arial"/>
        </w:rPr>
      </w:pPr>
    </w:p>
    <w:p w:rsidR="00345476" w:rsidRDefault="00345476" w:rsidP="00FC2F77">
      <w:pPr>
        <w:tabs>
          <w:tab w:val="num" w:pos="0"/>
        </w:tabs>
        <w:spacing w:line="360" w:lineRule="auto"/>
        <w:jc w:val="both"/>
        <w:rPr>
          <w:rFonts w:ascii="Arial" w:hAnsi="Arial" w:cs="Arial"/>
        </w:rPr>
      </w:pPr>
      <w:r w:rsidRPr="00F65CC7">
        <w:rPr>
          <w:rFonts w:ascii="Arial" w:hAnsi="Arial" w:cs="Arial"/>
        </w:rPr>
        <w:t xml:space="preserve">The Designated Officer for your organisation </w:t>
      </w:r>
      <w:r>
        <w:rPr>
          <w:rFonts w:ascii="Arial" w:hAnsi="Arial" w:cs="Arial"/>
        </w:rPr>
        <w:t xml:space="preserve">may seek advice or </w:t>
      </w:r>
      <w:r w:rsidRPr="00F65CC7">
        <w:rPr>
          <w:rFonts w:ascii="Arial" w:hAnsi="Arial" w:cs="Arial"/>
        </w:rPr>
        <w:t xml:space="preserve"> report the matter to the Local Auth</w:t>
      </w:r>
      <w:r>
        <w:rPr>
          <w:rFonts w:ascii="Arial" w:hAnsi="Arial" w:cs="Arial"/>
        </w:rPr>
        <w:t>ority Designated Officer (LADO), Ofsted and The Local Authority Early Years Team</w:t>
      </w:r>
    </w:p>
    <w:p w:rsidR="00345476" w:rsidRPr="00F65CC7" w:rsidRDefault="00345476" w:rsidP="00FC2F77">
      <w:pPr>
        <w:tabs>
          <w:tab w:val="num" w:pos="0"/>
        </w:tabs>
        <w:spacing w:line="360" w:lineRule="auto"/>
        <w:jc w:val="both"/>
        <w:rPr>
          <w:rFonts w:ascii="Arial" w:hAnsi="Arial" w:cs="Arial"/>
        </w:rPr>
      </w:pPr>
    </w:p>
    <w:p w:rsidR="00345476" w:rsidRPr="005C4C05" w:rsidRDefault="00345476" w:rsidP="00FC2F77">
      <w:pPr>
        <w:jc w:val="both"/>
        <w:rPr>
          <w:rFonts w:ascii="Arial" w:hAnsi="Arial" w:cs="Arial"/>
          <w:sz w:val="28"/>
          <w:szCs w:val="28"/>
        </w:rPr>
      </w:pPr>
      <w:r>
        <w:rPr>
          <w:rFonts w:ascii="Arial" w:hAnsi="Arial" w:cs="Arial"/>
          <w:sz w:val="28"/>
          <w:szCs w:val="28"/>
        </w:rPr>
        <w:t xml:space="preserve">10. </w:t>
      </w:r>
      <w:r w:rsidRPr="005C4C05">
        <w:rPr>
          <w:rFonts w:ascii="Arial" w:hAnsi="Arial" w:cs="Arial"/>
          <w:sz w:val="28"/>
          <w:szCs w:val="28"/>
        </w:rPr>
        <w:t>Recruitment and selection</w:t>
      </w:r>
    </w:p>
    <w:p w:rsidR="00345476" w:rsidRDefault="00345476" w:rsidP="00FC2F77">
      <w:pPr>
        <w:jc w:val="both"/>
        <w:rPr>
          <w:rFonts w:ascii="Arial" w:hAnsi="Arial" w:cs="Arial"/>
        </w:rPr>
      </w:pPr>
    </w:p>
    <w:p w:rsidR="00345476" w:rsidRPr="005C4C05" w:rsidRDefault="00345476" w:rsidP="00FC2F77">
      <w:pPr>
        <w:spacing w:line="360" w:lineRule="auto"/>
        <w:jc w:val="both"/>
        <w:rPr>
          <w:rFonts w:ascii="Arial" w:hAnsi="Arial" w:cs="Arial"/>
        </w:rPr>
      </w:pPr>
      <w:r>
        <w:rPr>
          <w:rFonts w:ascii="Arial" w:hAnsi="Arial" w:cs="Arial"/>
        </w:rPr>
        <w:t xml:space="preserve">When </w:t>
      </w:r>
      <w:r w:rsidRPr="005C4C05">
        <w:rPr>
          <w:rFonts w:ascii="Arial" w:hAnsi="Arial" w:cs="Arial"/>
        </w:rPr>
        <w:t xml:space="preserve">recruiting paid staff and volunteers </w:t>
      </w:r>
      <w:r>
        <w:rPr>
          <w:rFonts w:ascii="Arial" w:hAnsi="Arial" w:cs="Arial"/>
        </w:rPr>
        <w:t xml:space="preserve">it is important to always follow the processes set out in the </w:t>
      </w:r>
      <w:r w:rsidRPr="005C4C05">
        <w:rPr>
          <w:rFonts w:ascii="Arial" w:hAnsi="Arial" w:cs="Arial"/>
        </w:rPr>
        <w:t>organisation</w:t>
      </w:r>
      <w:r>
        <w:rPr>
          <w:rFonts w:ascii="Arial" w:hAnsi="Arial" w:cs="Arial"/>
        </w:rPr>
        <w:t>’</w:t>
      </w:r>
      <w:r w:rsidRPr="005C4C05">
        <w:rPr>
          <w:rFonts w:ascii="Arial" w:hAnsi="Arial" w:cs="Arial"/>
        </w:rPr>
        <w:t xml:space="preserve">s </w:t>
      </w:r>
      <w:r>
        <w:rPr>
          <w:rFonts w:ascii="Arial" w:hAnsi="Arial" w:cs="Arial"/>
        </w:rPr>
        <w:t xml:space="preserve">safer </w:t>
      </w:r>
      <w:r w:rsidRPr="005C4C05">
        <w:rPr>
          <w:rFonts w:ascii="Arial" w:hAnsi="Arial" w:cs="Arial"/>
        </w:rPr>
        <w:t xml:space="preserve">recruitment policy. This will ensure potential staff and volunteers are screened for their suitability to work with children and young people.  </w:t>
      </w:r>
    </w:p>
    <w:p w:rsidR="00345476" w:rsidRPr="005C4C05" w:rsidRDefault="00345476" w:rsidP="00FC2F77">
      <w:pPr>
        <w:spacing w:line="360" w:lineRule="auto"/>
        <w:jc w:val="both"/>
        <w:rPr>
          <w:rFonts w:ascii="Arial" w:hAnsi="Arial" w:cs="Arial"/>
        </w:rPr>
      </w:pPr>
    </w:p>
    <w:p w:rsidR="00345476" w:rsidRDefault="00345476" w:rsidP="00FC2F77">
      <w:pPr>
        <w:tabs>
          <w:tab w:val="left" w:pos="1227"/>
          <w:tab w:val="center" w:pos="4320"/>
          <w:tab w:val="right" w:pos="8640"/>
        </w:tabs>
        <w:spacing w:line="360" w:lineRule="auto"/>
        <w:jc w:val="center"/>
        <w:rPr>
          <w:rFonts w:ascii="Arial" w:hAnsi="Arial" w:cs="Arial"/>
          <w:b/>
          <w:bCs/>
          <w:sz w:val="36"/>
          <w:szCs w:val="36"/>
        </w:rPr>
      </w:pPr>
    </w:p>
    <w:p w:rsidR="00345476" w:rsidRPr="003B316E" w:rsidRDefault="00345476" w:rsidP="00FC2F77">
      <w:pPr>
        <w:tabs>
          <w:tab w:val="left" w:pos="1227"/>
          <w:tab w:val="center" w:pos="4320"/>
          <w:tab w:val="right" w:pos="8640"/>
        </w:tabs>
        <w:spacing w:line="360" w:lineRule="auto"/>
        <w:jc w:val="center"/>
        <w:rPr>
          <w:rFonts w:ascii="Arial" w:hAnsi="Arial" w:cs="Arial"/>
          <w:sz w:val="36"/>
          <w:szCs w:val="36"/>
        </w:rPr>
      </w:pPr>
      <w:r>
        <w:rPr>
          <w:rFonts w:ascii="Arial" w:hAnsi="Arial" w:cs="Arial"/>
          <w:b/>
          <w:bCs/>
          <w:sz w:val="36"/>
          <w:szCs w:val="36"/>
        </w:rPr>
        <w:t>Recruitment Policy.</w:t>
      </w:r>
    </w:p>
    <w:p w:rsidR="00345476" w:rsidRPr="008957DF" w:rsidRDefault="00345476" w:rsidP="00FC2F77">
      <w:pPr>
        <w:jc w:val="both"/>
        <w:rPr>
          <w:rFonts w:ascii="Arial" w:hAnsi="Arial" w:cs="Arial"/>
          <w:sz w:val="22"/>
          <w:szCs w:val="22"/>
        </w:rPr>
      </w:pPr>
      <w:r w:rsidRPr="008957DF">
        <w:rPr>
          <w:rFonts w:ascii="Arial" w:hAnsi="Arial" w:cs="Arial"/>
          <w:sz w:val="22"/>
          <w:szCs w:val="22"/>
        </w:rPr>
        <w:t>When recruiting at Kiddie Kastle we follow this process when recruiting new staff:</w:t>
      </w:r>
    </w:p>
    <w:p w:rsidR="00345476" w:rsidRPr="008957DF" w:rsidRDefault="00345476" w:rsidP="00FC2F77">
      <w:pPr>
        <w:jc w:val="both"/>
        <w:rPr>
          <w:rFonts w:ascii="Arial" w:hAnsi="Arial" w:cs="Arial"/>
          <w:sz w:val="22"/>
          <w:szCs w:val="22"/>
        </w:rPr>
      </w:pPr>
    </w:p>
    <w:p w:rsidR="00345476" w:rsidRPr="008957DF" w:rsidRDefault="00345476" w:rsidP="00FC2F77">
      <w:pPr>
        <w:jc w:val="both"/>
        <w:rPr>
          <w:rFonts w:ascii="Arial" w:hAnsi="Arial" w:cs="Arial"/>
          <w:sz w:val="22"/>
          <w:szCs w:val="22"/>
          <w:u w:val="single"/>
        </w:rPr>
      </w:pPr>
      <w:r w:rsidRPr="008957DF">
        <w:rPr>
          <w:rFonts w:ascii="Arial" w:hAnsi="Arial" w:cs="Arial"/>
          <w:sz w:val="22"/>
          <w:szCs w:val="22"/>
          <w:u w:val="single"/>
        </w:rPr>
        <w:t>Advertise</w:t>
      </w:r>
    </w:p>
    <w:p w:rsidR="00345476" w:rsidRPr="008957DF" w:rsidRDefault="00345476" w:rsidP="00FC2F77">
      <w:pPr>
        <w:jc w:val="both"/>
        <w:rPr>
          <w:rFonts w:ascii="Arial" w:hAnsi="Arial" w:cs="Arial"/>
          <w:sz w:val="22"/>
          <w:szCs w:val="22"/>
        </w:rPr>
      </w:pPr>
      <w:r w:rsidRPr="008957DF">
        <w:rPr>
          <w:rFonts w:ascii="Arial" w:hAnsi="Arial" w:cs="Arial"/>
          <w:sz w:val="22"/>
          <w:szCs w:val="22"/>
        </w:rPr>
        <w:t>We start the process by advertising the position; this is in the local job centres, paper and colleges. This includes qualification level, hours and contact details along with set closing date.</w:t>
      </w:r>
    </w:p>
    <w:p w:rsidR="00345476" w:rsidRPr="008957DF" w:rsidRDefault="00345476" w:rsidP="00FC2F77">
      <w:pPr>
        <w:jc w:val="both"/>
        <w:rPr>
          <w:rFonts w:ascii="Arial" w:hAnsi="Arial" w:cs="Arial"/>
          <w:sz w:val="22"/>
          <w:szCs w:val="22"/>
        </w:rPr>
      </w:pPr>
    </w:p>
    <w:p w:rsidR="00345476" w:rsidRPr="008957DF" w:rsidRDefault="00345476" w:rsidP="00FC2F77">
      <w:pPr>
        <w:jc w:val="both"/>
        <w:rPr>
          <w:rFonts w:ascii="Arial" w:hAnsi="Arial" w:cs="Arial"/>
          <w:sz w:val="22"/>
          <w:szCs w:val="22"/>
          <w:u w:val="single"/>
        </w:rPr>
      </w:pPr>
      <w:r w:rsidRPr="008957DF">
        <w:rPr>
          <w:rFonts w:ascii="Arial" w:hAnsi="Arial" w:cs="Arial"/>
          <w:sz w:val="22"/>
          <w:szCs w:val="22"/>
          <w:u w:val="single"/>
        </w:rPr>
        <w:t>Application</w:t>
      </w:r>
    </w:p>
    <w:p w:rsidR="00345476" w:rsidRPr="008957DF" w:rsidRDefault="00345476" w:rsidP="00FC2F77">
      <w:pPr>
        <w:jc w:val="both"/>
        <w:rPr>
          <w:rFonts w:ascii="Arial" w:hAnsi="Arial" w:cs="Arial"/>
          <w:sz w:val="22"/>
          <w:szCs w:val="22"/>
        </w:rPr>
      </w:pPr>
      <w:r w:rsidRPr="008957DF">
        <w:rPr>
          <w:rFonts w:ascii="Arial" w:hAnsi="Arial" w:cs="Arial"/>
          <w:sz w:val="22"/>
          <w:szCs w:val="22"/>
        </w:rPr>
        <w:t>All applicants are required to complete an application form. This are either posted or emailed along with a job specification and Equal opportunities form. As applications come in the management team will read them and complete a requirements form against the job specification. This will then hep them to separate the applications for interview.</w:t>
      </w:r>
    </w:p>
    <w:p w:rsidR="00345476" w:rsidRPr="008957DF" w:rsidRDefault="00345476" w:rsidP="00FC2F77">
      <w:pPr>
        <w:jc w:val="both"/>
        <w:rPr>
          <w:rFonts w:ascii="Arial" w:hAnsi="Arial" w:cs="Arial"/>
          <w:sz w:val="22"/>
          <w:szCs w:val="22"/>
        </w:rPr>
      </w:pPr>
    </w:p>
    <w:p w:rsidR="00345476" w:rsidRPr="008957DF" w:rsidRDefault="00345476" w:rsidP="00FC2F77">
      <w:pPr>
        <w:jc w:val="both"/>
        <w:rPr>
          <w:rFonts w:ascii="Arial" w:hAnsi="Arial" w:cs="Arial"/>
          <w:sz w:val="22"/>
          <w:szCs w:val="22"/>
          <w:u w:val="single"/>
        </w:rPr>
      </w:pPr>
      <w:r w:rsidRPr="008957DF">
        <w:rPr>
          <w:rFonts w:ascii="Arial" w:hAnsi="Arial" w:cs="Arial"/>
          <w:sz w:val="22"/>
          <w:szCs w:val="22"/>
          <w:u w:val="single"/>
        </w:rPr>
        <w:t>Interview</w:t>
      </w:r>
    </w:p>
    <w:p w:rsidR="00345476" w:rsidRPr="008957DF" w:rsidRDefault="00345476" w:rsidP="00FC2F77">
      <w:pPr>
        <w:jc w:val="both"/>
        <w:rPr>
          <w:rFonts w:ascii="Arial" w:hAnsi="Arial" w:cs="Arial"/>
          <w:sz w:val="22"/>
          <w:szCs w:val="22"/>
        </w:rPr>
      </w:pPr>
      <w:r w:rsidRPr="008957DF">
        <w:rPr>
          <w:rFonts w:ascii="Arial" w:hAnsi="Arial" w:cs="Arial"/>
          <w:sz w:val="22"/>
          <w:szCs w:val="22"/>
        </w:rPr>
        <w:t>All successful applicants will be interview with 2 members of the management team. During the interview a tour of the nursery is done and then in private questions will be asked by the management team (notes taken on responses).The applicant is encourage to ask questions at any time or if appropriate bring in own discussion. All certificates will be seen, details for references will be checked and evidence for Police check seen and recorded.</w:t>
      </w:r>
    </w:p>
    <w:p w:rsidR="00345476" w:rsidRPr="008957DF" w:rsidRDefault="00345476" w:rsidP="00FC2F77">
      <w:pPr>
        <w:jc w:val="both"/>
        <w:rPr>
          <w:rFonts w:ascii="Arial" w:hAnsi="Arial" w:cs="Arial"/>
          <w:sz w:val="22"/>
          <w:szCs w:val="22"/>
        </w:rPr>
      </w:pPr>
      <w:r w:rsidRPr="008957DF">
        <w:rPr>
          <w:rFonts w:ascii="Arial" w:hAnsi="Arial" w:cs="Arial"/>
          <w:sz w:val="22"/>
          <w:szCs w:val="22"/>
        </w:rPr>
        <w:t xml:space="preserve">After the first round of interviews the management team will discuss all applicants and make a decision on who to cal back for a second interview.  During the second interview the applicant is introduced to all staff and encouraged to spend time in the room the position is for. This allows them to get a feel of the room, children and staff.  At the end of the second interview the management team will ask the applicant and other staff for feed back. During this stage we will look for a person who not only fits the job specification but also one that we feel will feel welcome  and work well in the room needed and within the whole setting </w:t>
      </w:r>
    </w:p>
    <w:p w:rsidR="00345476" w:rsidRPr="008957DF" w:rsidRDefault="00345476" w:rsidP="00FC2F77">
      <w:pPr>
        <w:jc w:val="both"/>
        <w:rPr>
          <w:rFonts w:ascii="Arial" w:hAnsi="Arial" w:cs="Arial"/>
          <w:sz w:val="22"/>
          <w:szCs w:val="22"/>
        </w:rPr>
      </w:pPr>
    </w:p>
    <w:p w:rsidR="00345476" w:rsidRPr="008957DF" w:rsidRDefault="00345476" w:rsidP="00FC2F77">
      <w:pPr>
        <w:jc w:val="both"/>
        <w:rPr>
          <w:rFonts w:ascii="Arial" w:hAnsi="Arial" w:cs="Arial"/>
          <w:sz w:val="22"/>
          <w:szCs w:val="22"/>
          <w:u w:val="single"/>
        </w:rPr>
      </w:pPr>
      <w:r w:rsidRPr="008957DF">
        <w:rPr>
          <w:rFonts w:ascii="Arial" w:hAnsi="Arial" w:cs="Arial"/>
          <w:sz w:val="22"/>
          <w:szCs w:val="22"/>
          <w:u w:val="single"/>
        </w:rPr>
        <w:t>Job Offer</w:t>
      </w:r>
    </w:p>
    <w:p w:rsidR="00345476" w:rsidRPr="008957DF" w:rsidRDefault="00345476" w:rsidP="00FC2F77">
      <w:pPr>
        <w:jc w:val="both"/>
        <w:rPr>
          <w:rFonts w:ascii="Arial" w:hAnsi="Arial" w:cs="Arial"/>
          <w:sz w:val="22"/>
          <w:szCs w:val="22"/>
        </w:rPr>
      </w:pPr>
      <w:r w:rsidRPr="008957DF">
        <w:rPr>
          <w:rFonts w:ascii="Arial" w:hAnsi="Arial" w:cs="Arial"/>
          <w:sz w:val="22"/>
          <w:szCs w:val="22"/>
        </w:rPr>
        <w:t>Once the management team have found a suitable applicant, they will be contacted and offered the job dependent on DBS Check and references. They will also be invited for an informal meeting to discuss start dates etc.</w:t>
      </w:r>
    </w:p>
    <w:p w:rsidR="00345476" w:rsidRPr="008957DF" w:rsidRDefault="00345476" w:rsidP="00FC2F77">
      <w:pPr>
        <w:jc w:val="both"/>
        <w:rPr>
          <w:rFonts w:ascii="Arial" w:hAnsi="Arial" w:cs="Arial"/>
          <w:sz w:val="22"/>
          <w:szCs w:val="22"/>
        </w:rPr>
      </w:pPr>
    </w:p>
    <w:p w:rsidR="00345476" w:rsidRPr="008957DF" w:rsidRDefault="00345476" w:rsidP="00FC2F77">
      <w:pPr>
        <w:jc w:val="both"/>
        <w:rPr>
          <w:rFonts w:ascii="Arial" w:hAnsi="Arial" w:cs="Arial"/>
          <w:sz w:val="22"/>
          <w:szCs w:val="22"/>
          <w:u w:val="single"/>
        </w:rPr>
      </w:pPr>
      <w:r w:rsidRPr="008957DF">
        <w:rPr>
          <w:rFonts w:ascii="Arial" w:hAnsi="Arial" w:cs="Arial"/>
          <w:sz w:val="22"/>
          <w:szCs w:val="22"/>
          <w:u w:val="single"/>
        </w:rPr>
        <w:t xml:space="preserve">References and Enhanced DBS Check </w:t>
      </w:r>
    </w:p>
    <w:p w:rsidR="00345476" w:rsidRPr="008957DF" w:rsidRDefault="00345476" w:rsidP="00FC2F77">
      <w:pPr>
        <w:jc w:val="both"/>
        <w:rPr>
          <w:rFonts w:ascii="Arial" w:hAnsi="Arial" w:cs="Arial"/>
          <w:sz w:val="22"/>
          <w:szCs w:val="22"/>
        </w:rPr>
      </w:pPr>
      <w:r w:rsidRPr="008957DF">
        <w:rPr>
          <w:rFonts w:ascii="Arial" w:hAnsi="Arial" w:cs="Arial"/>
          <w:sz w:val="22"/>
          <w:szCs w:val="22"/>
        </w:rPr>
        <w:lastRenderedPageBreak/>
        <w:t>All new staff have to provide 2 references at least one must be employment related and have a DBS check completed before starting work. It is to the desecration of the management team if any information comes back to stop the employment of the applicant.</w:t>
      </w:r>
    </w:p>
    <w:p w:rsidR="00345476" w:rsidRPr="008957DF" w:rsidRDefault="00345476" w:rsidP="00FC2F77">
      <w:pPr>
        <w:jc w:val="both"/>
        <w:rPr>
          <w:rFonts w:ascii="Arial" w:hAnsi="Arial" w:cs="Arial"/>
          <w:sz w:val="22"/>
          <w:szCs w:val="22"/>
        </w:rPr>
      </w:pPr>
    </w:p>
    <w:p w:rsidR="00345476" w:rsidRPr="008957DF" w:rsidRDefault="00345476" w:rsidP="00FC2F77">
      <w:pPr>
        <w:jc w:val="both"/>
        <w:rPr>
          <w:rFonts w:ascii="Arial" w:hAnsi="Arial" w:cs="Arial"/>
          <w:sz w:val="22"/>
          <w:szCs w:val="22"/>
          <w:u w:val="single"/>
        </w:rPr>
      </w:pPr>
      <w:r w:rsidRPr="008957DF">
        <w:rPr>
          <w:rFonts w:ascii="Arial" w:hAnsi="Arial" w:cs="Arial"/>
          <w:sz w:val="22"/>
          <w:szCs w:val="22"/>
          <w:u w:val="single"/>
        </w:rPr>
        <w:t>Induction</w:t>
      </w:r>
    </w:p>
    <w:p w:rsidR="00345476" w:rsidRPr="008957DF" w:rsidRDefault="00345476" w:rsidP="00FC2F77">
      <w:pPr>
        <w:jc w:val="both"/>
        <w:rPr>
          <w:rFonts w:ascii="Arial" w:hAnsi="Arial" w:cs="Arial"/>
          <w:sz w:val="22"/>
          <w:szCs w:val="22"/>
        </w:rPr>
      </w:pPr>
      <w:r w:rsidRPr="008957DF">
        <w:rPr>
          <w:rFonts w:ascii="Arial" w:hAnsi="Arial" w:cs="Arial"/>
          <w:sz w:val="22"/>
          <w:szCs w:val="22"/>
        </w:rPr>
        <w:t xml:space="preserve">On the first day at work the basic induction is completed by a member of management. Within the first week a full induction is completed. </w:t>
      </w:r>
    </w:p>
    <w:p w:rsidR="00345476" w:rsidRPr="008957DF" w:rsidRDefault="00345476" w:rsidP="00FC2F77">
      <w:pPr>
        <w:jc w:val="both"/>
        <w:rPr>
          <w:rFonts w:ascii="Arial" w:hAnsi="Arial" w:cs="Arial"/>
          <w:sz w:val="22"/>
          <w:szCs w:val="22"/>
          <w:u w:val="single"/>
        </w:rPr>
      </w:pPr>
    </w:p>
    <w:p w:rsidR="00345476" w:rsidRPr="008957DF" w:rsidRDefault="00345476" w:rsidP="00FC2F77">
      <w:pPr>
        <w:jc w:val="both"/>
        <w:rPr>
          <w:rFonts w:ascii="Arial" w:hAnsi="Arial" w:cs="Arial"/>
          <w:sz w:val="22"/>
          <w:szCs w:val="22"/>
          <w:u w:val="single"/>
        </w:rPr>
      </w:pPr>
      <w:r w:rsidRPr="008957DF">
        <w:rPr>
          <w:rFonts w:ascii="Arial" w:hAnsi="Arial" w:cs="Arial"/>
          <w:sz w:val="22"/>
          <w:szCs w:val="22"/>
          <w:u w:val="single"/>
        </w:rPr>
        <w:t>Monitoring</w:t>
      </w:r>
    </w:p>
    <w:p w:rsidR="00345476" w:rsidRPr="008957DF" w:rsidRDefault="00345476" w:rsidP="00FC2F77">
      <w:pPr>
        <w:jc w:val="both"/>
        <w:rPr>
          <w:rFonts w:ascii="Arial" w:hAnsi="Arial" w:cs="Arial"/>
          <w:sz w:val="22"/>
          <w:szCs w:val="22"/>
        </w:rPr>
      </w:pPr>
      <w:r w:rsidRPr="008957DF">
        <w:rPr>
          <w:rFonts w:ascii="Arial" w:hAnsi="Arial" w:cs="Arial"/>
          <w:sz w:val="22"/>
          <w:szCs w:val="22"/>
        </w:rPr>
        <w:t xml:space="preserve">All new staff have a 3 month trial period. During this time all areas of the job role will be monitored by a member of the management team. On some occasions we may discuss points with staff that have been working with the new member. This is all recorded on a monitoring sheet. </w:t>
      </w:r>
    </w:p>
    <w:p w:rsidR="00345476" w:rsidRPr="008957DF" w:rsidRDefault="00345476" w:rsidP="00FC2F77">
      <w:pPr>
        <w:jc w:val="both"/>
        <w:rPr>
          <w:rFonts w:ascii="Arial" w:hAnsi="Arial" w:cs="Arial"/>
          <w:sz w:val="22"/>
          <w:szCs w:val="22"/>
        </w:rPr>
      </w:pPr>
      <w:r w:rsidRPr="008957DF">
        <w:rPr>
          <w:rFonts w:ascii="Arial" w:hAnsi="Arial" w:cs="Arial"/>
          <w:sz w:val="22"/>
          <w:szCs w:val="22"/>
        </w:rPr>
        <w:t xml:space="preserve">At the end of the 3 weeks a meeting will be held to discuss if all is to continue. At this point a company contract will be issued. </w:t>
      </w:r>
    </w:p>
    <w:p w:rsidR="00345476" w:rsidRDefault="00345476" w:rsidP="00FC2F77">
      <w:pPr>
        <w:pStyle w:val="description"/>
        <w:spacing w:before="0" w:beforeAutospacing="0" w:after="0" w:afterAutospacing="0" w:line="360" w:lineRule="auto"/>
        <w:jc w:val="both"/>
        <w:rPr>
          <w:rFonts w:ascii="Arial" w:hAnsi="Arial" w:cs="Arial"/>
        </w:rPr>
      </w:pPr>
    </w:p>
    <w:p w:rsidR="00345476" w:rsidRDefault="00345476" w:rsidP="00FC2F77">
      <w:pPr>
        <w:pStyle w:val="description"/>
        <w:spacing w:before="0" w:beforeAutospacing="0" w:after="0" w:afterAutospacing="0" w:line="360" w:lineRule="auto"/>
        <w:jc w:val="both"/>
        <w:rPr>
          <w:rFonts w:ascii="Arial" w:hAnsi="Arial" w:cs="Arial"/>
        </w:rPr>
      </w:pPr>
    </w:p>
    <w:p w:rsidR="00345476" w:rsidRPr="005C4C05" w:rsidRDefault="00345476" w:rsidP="00FC2F77">
      <w:pPr>
        <w:pStyle w:val="description"/>
        <w:spacing w:before="0" w:beforeAutospacing="0" w:after="0" w:afterAutospacing="0" w:line="360" w:lineRule="auto"/>
        <w:jc w:val="both"/>
        <w:rPr>
          <w:rFonts w:ascii="Arial" w:hAnsi="Arial" w:cs="Arial"/>
        </w:rPr>
      </w:pPr>
      <w:r w:rsidRPr="005C4C05">
        <w:rPr>
          <w:rFonts w:ascii="Arial" w:hAnsi="Arial" w:cs="Arial"/>
        </w:rPr>
        <w:t xml:space="preserve">The Disclosure and Barring Service (DBS) </w:t>
      </w:r>
      <w:r>
        <w:rPr>
          <w:rFonts w:ascii="Arial" w:hAnsi="Arial" w:cs="Arial"/>
        </w:rPr>
        <w:t>helps</w:t>
      </w:r>
      <w:r w:rsidRPr="005C4C05">
        <w:rPr>
          <w:rFonts w:ascii="Arial" w:hAnsi="Arial" w:cs="Arial"/>
        </w:rPr>
        <w:t xml:space="preserve"> employers make safer recruitment decisions and prevent</w:t>
      </w:r>
      <w:r>
        <w:rPr>
          <w:rFonts w:ascii="Arial" w:hAnsi="Arial" w:cs="Arial"/>
        </w:rPr>
        <w:t>s</w:t>
      </w:r>
      <w:r w:rsidRPr="005C4C05">
        <w:rPr>
          <w:rFonts w:ascii="Arial" w:hAnsi="Arial" w:cs="Arial"/>
        </w:rPr>
        <w:t xml:space="preserve"> unsuitable people from working with vulnerable groups, including children. </w:t>
      </w:r>
    </w:p>
    <w:p w:rsidR="00345476" w:rsidRPr="005C4C05" w:rsidRDefault="00926BDF" w:rsidP="00FC2F77">
      <w:pPr>
        <w:spacing w:line="360" w:lineRule="auto"/>
        <w:jc w:val="both"/>
        <w:rPr>
          <w:rFonts w:ascii="Arial" w:hAnsi="Arial" w:cs="Arial"/>
        </w:rPr>
      </w:pPr>
      <w:hyperlink r:id="rId14" w:history="1">
        <w:r w:rsidR="00345476" w:rsidRPr="005C4C05">
          <w:rPr>
            <w:rStyle w:val="Hyperlink"/>
            <w:rFonts w:ascii="Arial" w:hAnsi="Arial" w:cs="Arial"/>
          </w:rPr>
          <w:t>https://www.gov.uk/government/organisations/disclosure-and-barring-service/about</w:t>
        </w:r>
      </w:hyperlink>
    </w:p>
    <w:p w:rsidR="00345476" w:rsidRPr="005C4C05" w:rsidRDefault="00345476" w:rsidP="00FC2F77">
      <w:pPr>
        <w:spacing w:line="360" w:lineRule="auto"/>
        <w:jc w:val="both"/>
        <w:rPr>
          <w:rFonts w:ascii="Arial" w:hAnsi="Arial" w:cs="Arial"/>
        </w:rPr>
      </w:pPr>
    </w:p>
    <w:p w:rsidR="00345476" w:rsidRPr="005C4C05" w:rsidRDefault="00345476" w:rsidP="00FC2F77">
      <w:pPr>
        <w:spacing w:line="360" w:lineRule="auto"/>
        <w:jc w:val="both"/>
        <w:rPr>
          <w:rStyle w:val="Emphasis"/>
          <w:rFonts w:ascii="Arial" w:hAnsi="Arial" w:cs="Arial"/>
          <w:i w:val="0"/>
          <w:iCs w:val="0"/>
        </w:rPr>
      </w:pPr>
      <w:r w:rsidRPr="005C4C05">
        <w:rPr>
          <w:rFonts w:ascii="Arial" w:hAnsi="Arial" w:cs="Arial"/>
        </w:rPr>
        <w:t>A</w:t>
      </w:r>
      <w:r w:rsidRPr="005C4C05">
        <w:rPr>
          <w:rStyle w:val="Emphasis"/>
          <w:rFonts w:ascii="Arial" w:hAnsi="Arial" w:cs="Arial"/>
          <w:i w:val="0"/>
          <w:iCs w:val="0"/>
        </w:rPr>
        <w:t xml:space="preserve"> person who is barred from working with children or vulnerable adults will be breaking the law if they work or volunteer, or try to work or volunteer with those groups. If </w:t>
      </w:r>
      <w:r w:rsidRPr="00FC2F77">
        <w:rPr>
          <w:rStyle w:val="Emphasis"/>
          <w:rFonts w:ascii="Arial" w:hAnsi="Arial" w:cs="Arial"/>
          <w:i w:val="0"/>
          <w:iCs w:val="0"/>
        </w:rPr>
        <w:t>Kiddie Kastle Day Nursery</w:t>
      </w:r>
      <w:r w:rsidRPr="005C4C05">
        <w:rPr>
          <w:rStyle w:val="Emphasis"/>
          <w:rFonts w:ascii="Arial" w:hAnsi="Arial" w:cs="Arial"/>
          <w:i w:val="0"/>
          <w:iCs w:val="0"/>
        </w:rPr>
        <w:t xml:space="preserve"> knowingly employs someone who is barred to work with those groups they will also be breaking the law. If there is an in</w:t>
      </w:r>
      <w:r>
        <w:rPr>
          <w:rStyle w:val="Emphasis"/>
          <w:rFonts w:ascii="Arial" w:hAnsi="Arial" w:cs="Arial"/>
          <w:i w:val="0"/>
          <w:iCs w:val="0"/>
        </w:rPr>
        <w:t>cident</w:t>
      </w:r>
      <w:r w:rsidRPr="005C4C05">
        <w:rPr>
          <w:rStyle w:val="Emphasis"/>
          <w:rFonts w:ascii="Arial" w:hAnsi="Arial" w:cs="Arial"/>
          <w:i w:val="0"/>
          <w:iCs w:val="0"/>
        </w:rPr>
        <w:t xml:space="preserve"> where a member of staff or volunteer has to be dismissed because they have harmed a child or vulnerable adult, or would have been if they had not left, </w:t>
      </w:r>
      <w:r w:rsidRPr="00FC2F77">
        <w:rPr>
          <w:rStyle w:val="Emphasis"/>
          <w:rFonts w:ascii="Arial" w:hAnsi="Arial" w:cs="Arial"/>
          <w:i w:val="0"/>
          <w:iCs w:val="0"/>
        </w:rPr>
        <w:t>Kiddie Kastle Day Nursery</w:t>
      </w:r>
      <w:r w:rsidRPr="005C4C05">
        <w:rPr>
          <w:rStyle w:val="Emphasis"/>
          <w:rFonts w:ascii="Arial" w:hAnsi="Arial" w:cs="Arial"/>
          <w:i w:val="0"/>
          <w:iCs w:val="0"/>
        </w:rPr>
        <w:t xml:space="preserve"> will notify the DBS. </w:t>
      </w:r>
    </w:p>
    <w:p w:rsidR="00345476" w:rsidRDefault="00345476" w:rsidP="00FC2F77">
      <w:pPr>
        <w:jc w:val="both"/>
        <w:rPr>
          <w:rFonts w:ascii="Arial" w:hAnsi="Arial" w:cs="Arial"/>
          <w:sz w:val="28"/>
          <w:szCs w:val="28"/>
        </w:rPr>
      </w:pPr>
    </w:p>
    <w:p w:rsidR="00345476" w:rsidRDefault="00345476" w:rsidP="00FC2F77">
      <w:pPr>
        <w:jc w:val="both"/>
        <w:rPr>
          <w:rFonts w:ascii="Arial" w:hAnsi="Arial" w:cs="Arial"/>
          <w:sz w:val="28"/>
          <w:szCs w:val="28"/>
        </w:rPr>
      </w:pPr>
      <w:r>
        <w:rPr>
          <w:rFonts w:ascii="Arial" w:hAnsi="Arial" w:cs="Arial"/>
          <w:sz w:val="28"/>
          <w:szCs w:val="28"/>
        </w:rPr>
        <w:t xml:space="preserve">11. </w:t>
      </w:r>
      <w:r w:rsidRPr="005C4C05">
        <w:rPr>
          <w:rFonts w:ascii="Arial" w:hAnsi="Arial" w:cs="Arial"/>
          <w:sz w:val="28"/>
          <w:szCs w:val="28"/>
        </w:rPr>
        <w:t xml:space="preserve">Contacts </w:t>
      </w:r>
    </w:p>
    <w:p w:rsidR="00345476" w:rsidRPr="005C4C05" w:rsidRDefault="00345476" w:rsidP="00FC2F77">
      <w:pPr>
        <w:jc w:val="both"/>
        <w:rPr>
          <w:rFonts w:ascii="Arial" w:hAnsi="Arial" w:cs="Arial"/>
          <w:sz w:val="28"/>
          <w:szCs w:val="28"/>
        </w:rPr>
      </w:pPr>
    </w:p>
    <w:p w:rsidR="00345476" w:rsidRPr="005C4C05" w:rsidRDefault="00345476" w:rsidP="00FC2F77">
      <w:pPr>
        <w:spacing w:line="360" w:lineRule="auto"/>
        <w:jc w:val="both"/>
        <w:rPr>
          <w:rFonts w:ascii="Arial" w:hAnsi="Arial" w:cs="Arial"/>
          <w:sz w:val="28"/>
          <w:szCs w:val="28"/>
          <w:u w:val="single"/>
        </w:rPr>
      </w:pPr>
      <w:r w:rsidRPr="005C4C05">
        <w:rPr>
          <w:rFonts w:ascii="Arial" w:hAnsi="Arial" w:cs="Arial"/>
          <w:sz w:val="28"/>
          <w:szCs w:val="28"/>
          <w:u w:val="single"/>
        </w:rPr>
        <w:t>Hull</w:t>
      </w:r>
    </w:p>
    <w:p w:rsidR="00345476" w:rsidRDefault="00345476" w:rsidP="00FC2F77">
      <w:pPr>
        <w:spacing w:line="360" w:lineRule="auto"/>
        <w:jc w:val="both"/>
        <w:rPr>
          <w:rFonts w:ascii="Arial" w:hAnsi="Arial" w:cs="Arial"/>
        </w:rPr>
      </w:pPr>
      <w:r w:rsidRPr="005C4C05">
        <w:rPr>
          <w:rFonts w:ascii="Arial" w:hAnsi="Arial" w:cs="Arial"/>
          <w:u w:val="single"/>
        </w:rPr>
        <w:t xml:space="preserve">Children’s Social Care (Local Authority)  </w:t>
      </w:r>
    </w:p>
    <w:p w:rsidR="00345476" w:rsidRPr="005C4C05" w:rsidRDefault="00345476" w:rsidP="00FC2F77">
      <w:pPr>
        <w:spacing w:line="360" w:lineRule="auto"/>
        <w:jc w:val="both"/>
        <w:rPr>
          <w:rFonts w:ascii="Arial" w:hAnsi="Arial" w:cs="Arial"/>
        </w:rPr>
      </w:pPr>
      <w:r>
        <w:rPr>
          <w:rFonts w:ascii="Arial" w:hAnsi="Arial" w:cs="Arial"/>
        </w:rPr>
        <w:t>EHASH</w:t>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C4C05">
        <w:rPr>
          <w:rFonts w:ascii="Arial" w:hAnsi="Arial" w:cs="Arial"/>
        </w:rPr>
        <w:t>(01482) 448879</w:t>
      </w:r>
    </w:p>
    <w:p w:rsidR="00345476" w:rsidRPr="005C4C05" w:rsidRDefault="00345476" w:rsidP="00FC2F77">
      <w:pPr>
        <w:spacing w:line="360" w:lineRule="auto"/>
        <w:jc w:val="both"/>
        <w:rPr>
          <w:rFonts w:ascii="Arial" w:hAnsi="Arial" w:cs="Arial"/>
        </w:rPr>
      </w:pPr>
      <w:r>
        <w:rPr>
          <w:rFonts w:ascii="Arial" w:hAnsi="Arial" w:cs="Arial"/>
        </w:rPr>
        <w:t xml:space="preserve">Immediate Help (out of office hours) </w:t>
      </w:r>
      <w:r>
        <w:rPr>
          <w:rFonts w:ascii="Arial" w:hAnsi="Arial" w:cs="Arial"/>
        </w:rPr>
        <w:tab/>
      </w:r>
      <w:r>
        <w:rPr>
          <w:rFonts w:ascii="Arial" w:hAnsi="Arial" w:cs="Arial"/>
        </w:rPr>
        <w:tab/>
      </w:r>
      <w:r>
        <w:rPr>
          <w:rFonts w:ascii="Arial" w:hAnsi="Arial" w:cs="Arial"/>
        </w:rPr>
        <w:tab/>
      </w:r>
      <w:r w:rsidRPr="005C4C05">
        <w:rPr>
          <w:rFonts w:ascii="Arial" w:hAnsi="Arial" w:cs="Arial"/>
        </w:rPr>
        <w:t>(01482) 788080</w:t>
      </w:r>
    </w:p>
    <w:p w:rsidR="00345476" w:rsidRPr="005C4C05" w:rsidRDefault="00345476" w:rsidP="00FC2F77">
      <w:pPr>
        <w:spacing w:line="360" w:lineRule="auto"/>
        <w:jc w:val="both"/>
        <w:rPr>
          <w:rFonts w:ascii="Arial" w:hAnsi="Arial" w:cs="Arial"/>
        </w:rPr>
      </w:pPr>
      <w:r w:rsidRPr="005C4C05">
        <w:rPr>
          <w:rFonts w:ascii="Arial" w:hAnsi="Arial" w:cs="Arial"/>
          <w:u w:val="single"/>
        </w:rPr>
        <w:t>Local Authority Designated Officer</w:t>
      </w:r>
      <w:r w:rsidRPr="005C4C05">
        <w:rPr>
          <w:rFonts w:ascii="Arial" w:hAnsi="Arial" w:cs="Arial"/>
        </w:rPr>
        <w:tab/>
      </w:r>
      <w:r w:rsidRPr="005C4C05">
        <w:rPr>
          <w:rFonts w:ascii="Arial" w:hAnsi="Arial" w:cs="Arial"/>
        </w:rPr>
        <w:tab/>
      </w:r>
      <w:r w:rsidRPr="005C4C05">
        <w:rPr>
          <w:rFonts w:ascii="Arial" w:hAnsi="Arial" w:cs="Arial"/>
        </w:rPr>
        <w:tab/>
        <w:t>(01482) 790933</w:t>
      </w:r>
    </w:p>
    <w:p w:rsidR="00345476" w:rsidRPr="005C4C05" w:rsidRDefault="00345476" w:rsidP="00FC2F77">
      <w:pPr>
        <w:spacing w:line="360" w:lineRule="auto"/>
        <w:jc w:val="both"/>
        <w:rPr>
          <w:rFonts w:ascii="Arial" w:hAnsi="Arial" w:cs="Arial"/>
        </w:rPr>
      </w:pPr>
      <w:r>
        <w:rPr>
          <w:rFonts w:ascii="Arial" w:hAnsi="Arial" w:cs="Arial"/>
          <w:u w:val="single"/>
        </w:rPr>
        <w:t xml:space="preserve">Protecting Vulnerable People </w:t>
      </w:r>
      <w:r w:rsidRPr="005C4C05">
        <w:rPr>
          <w:rFonts w:ascii="Arial" w:hAnsi="Arial" w:cs="Arial"/>
          <w:u w:val="single"/>
        </w:rPr>
        <w:t>Unit</w:t>
      </w:r>
      <w:r w:rsidRPr="005C4C05">
        <w:rPr>
          <w:rFonts w:ascii="Arial" w:hAnsi="Arial" w:cs="Arial"/>
        </w:rPr>
        <w:tab/>
      </w:r>
      <w:r w:rsidRPr="005C4C05">
        <w:rPr>
          <w:rFonts w:ascii="Arial" w:hAnsi="Arial" w:cs="Arial"/>
        </w:rPr>
        <w:tab/>
      </w:r>
      <w:r w:rsidRPr="005C4C05">
        <w:rPr>
          <w:rFonts w:ascii="Arial" w:hAnsi="Arial" w:cs="Arial"/>
        </w:rPr>
        <w:tab/>
      </w:r>
      <w:r w:rsidRPr="005C4C05">
        <w:rPr>
          <w:rFonts w:ascii="Arial" w:hAnsi="Arial" w:cs="Arial"/>
        </w:rPr>
        <w:tab/>
        <w:t>101</w:t>
      </w:r>
    </w:p>
    <w:p w:rsidR="00345476" w:rsidRPr="005C4C05" w:rsidRDefault="00345476" w:rsidP="00FC2F77">
      <w:pPr>
        <w:spacing w:line="360" w:lineRule="auto"/>
        <w:jc w:val="both"/>
        <w:rPr>
          <w:rFonts w:ascii="Arial" w:hAnsi="Arial" w:cs="Arial"/>
        </w:rPr>
      </w:pPr>
      <w:r w:rsidRPr="005C4C05">
        <w:rPr>
          <w:rFonts w:ascii="Arial" w:hAnsi="Arial" w:cs="Arial"/>
          <w:u w:val="single"/>
        </w:rPr>
        <w:t>Hull Safeguarding Children Board</w:t>
      </w:r>
      <w:r w:rsidRPr="005C4C05">
        <w:rPr>
          <w:rFonts w:ascii="Arial" w:hAnsi="Arial" w:cs="Arial"/>
        </w:rPr>
        <w:tab/>
      </w:r>
      <w:r w:rsidRPr="005C4C05">
        <w:rPr>
          <w:rFonts w:ascii="Arial" w:hAnsi="Arial" w:cs="Arial"/>
        </w:rPr>
        <w:tab/>
      </w:r>
      <w:r w:rsidRPr="005C4C05">
        <w:rPr>
          <w:rFonts w:ascii="Arial" w:hAnsi="Arial" w:cs="Arial"/>
        </w:rPr>
        <w:tab/>
      </w:r>
      <w:r>
        <w:rPr>
          <w:rFonts w:ascii="Arial" w:hAnsi="Arial" w:cs="Arial"/>
        </w:rPr>
        <w:tab/>
      </w:r>
      <w:r w:rsidRPr="005C4C05">
        <w:rPr>
          <w:rFonts w:ascii="Arial" w:hAnsi="Arial" w:cs="Arial"/>
        </w:rPr>
        <w:t xml:space="preserve">(01482) </w:t>
      </w:r>
      <w:r>
        <w:rPr>
          <w:rFonts w:ascii="Arial" w:hAnsi="Arial" w:cs="Arial"/>
        </w:rPr>
        <w:t>379090</w:t>
      </w:r>
    </w:p>
    <w:p w:rsidR="00345476" w:rsidRPr="005C4C05" w:rsidRDefault="00926BDF" w:rsidP="00FC2F77">
      <w:pPr>
        <w:spacing w:line="360" w:lineRule="auto"/>
        <w:jc w:val="both"/>
        <w:rPr>
          <w:rFonts w:ascii="Arial" w:hAnsi="Arial" w:cs="Arial"/>
          <w:u w:val="single"/>
        </w:rPr>
      </w:pPr>
      <w:hyperlink r:id="rId15" w:history="1">
        <w:r w:rsidR="00345476">
          <w:rPr>
            <w:rStyle w:val="Hyperlink"/>
            <w:rFonts w:ascii="Arial" w:hAnsi="Arial" w:cs="Arial"/>
          </w:rPr>
          <w:t>www.hullsafeguardingchildren.co.uk</w:t>
        </w:r>
      </w:hyperlink>
    </w:p>
    <w:p w:rsidR="00345476" w:rsidRDefault="00345476" w:rsidP="00FC2F77">
      <w:pPr>
        <w:spacing w:line="360" w:lineRule="auto"/>
        <w:jc w:val="both"/>
        <w:rPr>
          <w:rFonts w:ascii="Arial" w:hAnsi="Arial" w:cs="Arial"/>
          <w:sz w:val="16"/>
          <w:szCs w:val="16"/>
          <w:u w:val="single"/>
        </w:rPr>
      </w:pPr>
    </w:p>
    <w:p w:rsidR="00345476" w:rsidRPr="0035162A" w:rsidRDefault="00345476" w:rsidP="00FC2F77">
      <w:pPr>
        <w:spacing w:line="360" w:lineRule="auto"/>
        <w:jc w:val="both"/>
        <w:rPr>
          <w:rFonts w:ascii="Arial" w:hAnsi="Arial" w:cs="Arial"/>
          <w:sz w:val="28"/>
          <w:szCs w:val="28"/>
          <w:u w:val="single"/>
        </w:rPr>
      </w:pPr>
      <w:r w:rsidRPr="0035162A">
        <w:rPr>
          <w:rFonts w:ascii="Arial" w:hAnsi="Arial" w:cs="Arial"/>
          <w:sz w:val="28"/>
          <w:szCs w:val="28"/>
          <w:u w:val="single"/>
        </w:rPr>
        <w:t>East Riding of Yorkshire</w:t>
      </w:r>
    </w:p>
    <w:p w:rsidR="00345476" w:rsidRPr="005C4C05" w:rsidRDefault="00345476" w:rsidP="00FC2F77">
      <w:pPr>
        <w:spacing w:line="360" w:lineRule="auto"/>
        <w:jc w:val="both"/>
        <w:rPr>
          <w:rFonts w:ascii="Arial" w:hAnsi="Arial" w:cs="Arial"/>
          <w:u w:val="single"/>
        </w:rPr>
      </w:pPr>
      <w:r w:rsidRPr="005C4C05">
        <w:rPr>
          <w:rFonts w:ascii="Arial" w:hAnsi="Arial" w:cs="Arial"/>
          <w:u w:val="single"/>
        </w:rPr>
        <w:t>Children’s Social Care (Local Authority)</w:t>
      </w:r>
    </w:p>
    <w:p w:rsidR="00345476" w:rsidRPr="005C4C05" w:rsidRDefault="00345476" w:rsidP="00FC2F77">
      <w:pPr>
        <w:spacing w:line="360" w:lineRule="auto"/>
        <w:jc w:val="both"/>
        <w:rPr>
          <w:rFonts w:ascii="Arial" w:hAnsi="Arial" w:cs="Arial"/>
        </w:rPr>
      </w:pPr>
      <w:r>
        <w:rPr>
          <w:rFonts w:ascii="Arial" w:hAnsi="Arial" w:cs="Arial"/>
        </w:rPr>
        <w:lastRenderedPageBreak/>
        <w:t xml:space="preserve">Referrals </w:t>
      </w:r>
      <w:r>
        <w:rPr>
          <w:rFonts w:ascii="Arial" w:hAnsi="Arial" w:cs="Arial"/>
        </w:rPr>
        <w:tab/>
      </w:r>
      <w:r>
        <w:rPr>
          <w:rFonts w:ascii="Arial" w:hAnsi="Arial" w:cs="Arial"/>
        </w:rPr>
        <w:tab/>
      </w:r>
      <w:r w:rsidRPr="005C4C05">
        <w:rPr>
          <w:rFonts w:ascii="Arial" w:hAnsi="Arial" w:cs="Arial"/>
        </w:rPr>
        <w:t xml:space="preserve"> </w:t>
      </w:r>
      <w:r w:rsidRPr="005C4C05">
        <w:rPr>
          <w:rFonts w:ascii="Arial" w:hAnsi="Arial" w:cs="Arial"/>
        </w:rPr>
        <w:tab/>
      </w:r>
      <w:r w:rsidRPr="005C4C05">
        <w:rPr>
          <w:rFonts w:ascii="Arial" w:hAnsi="Arial" w:cs="Arial"/>
        </w:rPr>
        <w:tab/>
      </w:r>
      <w:r w:rsidRPr="005C4C05">
        <w:rPr>
          <w:rFonts w:ascii="Arial" w:hAnsi="Arial" w:cs="Arial"/>
        </w:rPr>
        <w:tab/>
      </w:r>
      <w:r w:rsidRPr="005C4C05">
        <w:rPr>
          <w:rFonts w:ascii="Arial" w:hAnsi="Arial" w:cs="Arial"/>
        </w:rPr>
        <w:tab/>
      </w:r>
      <w:r w:rsidRPr="005C4C05">
        <w:rPr>
          <w:rFonts w:ascii="Arial" w:hAnsi="Arial" w:cs="Arial"/>
        </w:rPr>
        <w:tab/>
        <w:t>(01482) 395500</w:t>
      </w:r>
    </w:p>
    <w:p w:rsidR="00345476" w:rsidRPr="005C4C05" w:rsidRDefault="00345476" w:rsidP="00FC2F77">
      <w:pPr>
        <w:spacing w:line="360" w:lineRule="auto"/>
        <w:jc w:val="both"/>
        <w:rPr>
          <w:rFonts w:ascii="Arial" w:hAnsi="Arial" w:cs="Arial"/>
        </w:rPr>
      </w:pPr>
      <w:r>
        <w:rPr>
          <w:rFonts w:ascii="Arial" w:hAnsi="Arial" w:cs="Arial"/>
        </w:rPr>
        <w:t>For Help and Advice</w:t>
      </w:r>
      <w:r w:rsidRPr="005C4C05">
        <w:rPr>
          <w:rFonts w:ascii="Arial" w:hAnsi="Arial" w:cs="Arial"/>
        </w:rPr>
        <w:tab/>
      </w:r>
      <w:r w:rsidRPr="005C4C05">
        <w:rPr>
          <w:rFonts w:ascii="Arial" w:hAnsi="Arial" w:cs="Arial"/>
        </w:rPr>
        <w:tab/>
      </w:r>
      <w:r w:rsidRPr="005C4C05">
        <w:rPr>
          <w:rFonts w:ascii="Arial" w:hAnsi="Arial" w:cs="Arial"/>
        </w:rPr>
        <w:tab/>
      </w:r>
      <w:r w:rsidRPr="005C4C05">
        <w:rPr>
          <w:rFonts w:ascii="Arial" w:hAnsi="Arial" w:cs="Arial"/>
        </w:rPr>
        <w:tab/>
      </w:r>
      <w:r w:rsidRPr="005C4C05">
        <w:rPr>
          <w:rFonts w:ascii="Arial" w:hAnsi="Arial" w:cs="Arial"/>
        </w:rPr>
        <w:tab/>
        <w:t>(01482) 39</w:t>
      </w:r>
      <w:r>
        <w:rPr>
          <w:rFonts w:ascii="Arial" w:hAnsi="Arial" w:cs="Arial"/>
        </w:rPr>
        <w:t>3339</w:t>
      </w:r>
    </w:p>
    <w:p w:rsidR="00345476" w:rsidRPr="005C4C05" w:rsidRDefault="00345476" w:rsidP="00FC2F77">
      <w:pPr>
        <w:spacing w:line="360" w:lineRule="auto"/>
        <w:jc w:val="both"/>
        <w:rPr>
          <w:rFonts w:ascii="Arial" w:hAnsi="Arial" w:cs="Arial"/>
        </w:rPr>
      </w:pPr>
      <w:r w:rsidRPr="005C4C05">
        <w:rPr>
          <w:rFonts w:ascii="Arial" w:hAnsi="Arial" w:cs="Arial"/>
        </w:rPr>
        <w:t>Emergency Duty Team</w:t>
      </w:r>
      <w:r>
        <w:rPr>
          <w:rFonts w:ascii="Arial" w:hAnsi="Arial" w:cs="Arial"/>
        </w:rPr>
        <w:t xml:space="preserve"> (out of office hours) </w:t>
      </w:r>
      <w:r>
        <w:rPr>
          <w:rFonts w:ascii="Arial" w:hAnsi="Arial" w:cs="Arial"/>
        </w:rPr>
        <w:tab/>
      </w:r>
      <w:r>
        <w:rPr>
          <w:rFonts w:ascii="Arial" w:hAnsi="Arial" w:cs="Arial"/>
        </w:rPr>
        <w:tab/>
        <w:t>(01377) 241273</w:t>
      </w:r>
    </w:p>
    <w:p w:rsidR="00345476" w:rsidRPr="005C4C05" w:rsidRDefault="00345476" w:rsidP="00FC2F77">
      <w:pPr>
        <w:spacing w:line="360" w:lineRule="auto"/>
        <w:jc w:val="both"/>
        <w:rPr>
          <w:rFonts w:ascii="Arial" w:hAnsi="Arial" w:cs="Arial"/>
          <w:u w:val="single"/>
        </w:rPr>
      </w:pPr>
      <w:r w:rsidRPr="005C4C05">
        <w:rPr>
          <w:rFonts w:ascii="Arial" w:hAnsi="Arial" w:cs="Arial"/>
          <w:u w:val="single"/>
        </w:rPr>
        <w:t>Local Authority Designated Officer</w:t>
      </w:r>
      <w:r w:rsidRPr="005C4C05">
        <w:rPr>
          <w:rFonts w:ascii="Arial" w:hAnsi="Arial" w:cs="Arial"/>
        </w:rPr>
        <w:tab/>
      </w:r>
      <w:r w:rsidRPr="005C4C05">
        <w:rPr>
          <w:rFonts w:ascii="Arial" w:hAnsi="Arial" w:cs="Arial"/>
        </w:rPr>
        <w:tab/>
      </w:r>
      <w:r w:rsidRPr="005C4C05">
        <w:rPr>
          <w:rFonts w:ascii="Arial" w:hAnsi="Arial" w:cs="Arial"/>
        </w:rPr>
        <w:tab/>
        <w:t>(01482) 396999</w:t>
      </w:r>
    </w:p>
    <w:p w:rsidR="00345476" w:rsidRPr="005C4C05" w:rsidRDefault="00345476" w:rsidP="00FC2F77">
      <w:pPr>
        <w:spacing w:line="360" w:lineRule="auto"/>
        <w:ind w:right="-694"/>
        <w:jc w:val="both"/>
        <w:rPr>
          <w:rFonts w:ascii="Arial" w:hAnsi="Arial" w:cs="Arial"/>
        </w:rPr>
      </w:pPr>
      <w:r w:rsidRPr="005C4C05">
        <w:rPr>
          <w:rFonts w:ascii="Arial" w:hAnsi="Arial" w:cs="Arial"/>
          <w:u w:val="single"/>
        </w:rPr>
        <w:t>Police Public Protection Team</w:t>
      </w:r>
      <w:r w:rsidRPr="005C4C05">
        <w:rPr>
          <w:rFonts w:ascii="Arial" w:hAnsi="Arial" w:cs="Arial"/>
        </w:rPr>
        <w:tab/>
      </w:r>
      <w:r w:rsidRPr="005C4C05">
        <w:rPr>
          <w:rFonts w:ascii="Arial" w:hAnsi="Arial" w:cs="Arial"/>
        </w:rPr>
        <w:tab/>
      </w:r>
      <w:r w:rsidRPr="005C4C05">
        <w:rPr>
          <w:rFonts w:ascii="Arial" w:hAnsi="Arial" w:cs="Arial"/>
        </w:rPr>
        <w:tab/>
      </w:r>
      <w:r w:rsidRPr="005C4C05">
        <w:rPr>
          <w:rFonts w:ascii="Arial" w:hAnsi="Arial" w:cs="Arial"/>
        </w:rPr>
        <w:tab/>
        <w:t>101</w:t>
      </w:r>
    </w:p>
    <w:p w:rsidR="00345476" w:rsidRPr="005C4C05" w:rsidRDefault="00345476" w:rsidP="00FC2F77">
      <w:pPr>
        <w:spacing w:line="360" w:lineRule="auto"/>
        <w:ind w:right="-514"/>
        <w:jc w:val="both"/>
        <w:rPr>
          <w:rFonts w:ascii="Arial" w:hAnsi="Arial" w:cs="Arial"/>
        </w:rPr>
      </w:pPr>
      <w:r w:rsidRPr="005C4C05">
        <w:rPr>
          <w:rFonts w:ascii="Arial" w:hAnsi="Arial" w:cs="Arial"/>
          <w:u w:val="single"/>
        </w:rPr>
        <w:t>East Riding Safeguarding Children Board</w:t>
      </w:r>
      <w:r w:rsidRPr="005C4C05">
        <w:rPr>
          <w:rFonts w:ascii="Arial" w:hAnsi="Arial" w:cs="Arial"/>
        </w:rPr>
        <w:tab/>
      </w:r>
      <w:r w:rsidRPr="005C4C05">
        <w:rPr>
          <w:rFonts w:ascii="Arial" w:hAnsi="Arial" w:cs="Arial"/>
        </w:rPr>
        <w:tab/>
        <w:t>(01482)396998/9</w:t>
      </w:r>
    </w:p>
    <w:p w:rsidR="00345476" w:rsidRPr="0035162A" w:rsidRDefault="00345476" w:rsidP="00FC2F77">
      <w:pPr>
        <w:pStyle w:val="NormalWeb"/>
        <w:shd w:val="clear" w:color="auto" w:fill="FFFFFF"/>
        <w:spacing w:line="240" w:lineRule="auto"/>
        <w:jc w:val="both"/>
        <w:rPr>
          <w:rStyle w:val="italic1"/>
          <w:rFonts w:ascii="Arial" w:hAnsi="Arial" w:cs="Arial"/>
          <w:i w:val="0"/>
          <w:iCs w:val="0"/>
          <w:sz w:val="28"/>
          <w:szCs w:val="28"/>
        </w:rPr>
      </w:pPr>
      <w:r w:rsidRPr="0035162A">
        <w:rPr>
          <w:rStyle w:val="italic1"/>
          <w:rFonts w:ascii="Arial" w:hAnsi="Arial" w:cs="Arial"/>
          <w:i w:val="0"/>
          <w:iCs w:val="0"/>
          <w:sz w:val="28"/>
          <w:szCs w:val="28"/>
        </w:rPr>
        <w:t>Appendix 1</w:t>
      </w:r>
    </w:p>
    <w:p w:rsidR="00345476" w:rsidRPr="00F65CC7" w:rsidRDefault="00345476" w:rsidP="00FC2F77">
      <w:pPr>
        <w:pStyle w:val="NormalWeb"/>
        <w:shd w:val="clear" w:color="auto" w:fill="FFFFFF"/>
        <w:spacing w:line="360" w:lineRule="auto"/>
        <w:jc w:val="both"/>
        <w:rPr>
          <w:rStyle w:val="italic1"/>
          <w:rFonts w:ascii="Arial" w:hAnsi="Arial" w:cs="Arial"/>
          <w:b/>
          <w:bCs/>
          <w:i w:val="0"/>
          <w:iCs w:val="0"/>
        </w:rPr>
      </w:pPr>
      <w:r w:rsidRPr="00F65CC7">
        <w:rPr>
          <w:rStyle w:val="italic1"/>
          <w:rFonts w:ascii="Arial" w:hAnsi="Arial" w:cs="Arial"/>
          <w:b/>
          <w:bCs/>
          <w:i w:val="0"/>
          <w:iCs w:val="0"/>
        </w:rPr>
        <w:t>Seven Golden rules of information sharing</w:t>
      </w:r>
    </w:p>
    <w:p w:rsidR="00345476" w:rsidRPr="008A061A" w:rsidRDefault="00345476" w:rsidP="00FC2F77">
      <w:pPr>
        <w:pStyle w:val="NormalWeb"/>
        <w:shd w:val="clear" w:color="auto" w:fill="FFFFFF"/>
        <w:spacing w:line="360" w:lineRule="auto"/>
        <w:jc w:val="both"/>
        <w:rPr>
          <w:rFonts w:ascii="Arial" w:hAnsi="Arial" w:cs="Arial"/>
          <w:i/>
          <w:iCs/>
        </w:rPr>
      </w:pPr>
      <w:r>
        <w:rPr>
          <w:rStyle w:val="italic1"/>
          <w:rFonts w:ascii="Arial" w:hAnsi="Arial" w:cs="Arial"/>
        </w:rPr>
        <w:t xml:space="preserve">Information sharing- </w:t>
      </w:r>
      <w:r w:rsidRPr="008A061A">
        <w:rPr>
          <w:rStyle w:val="italic1"/>
          <w:rFonts w:ascii="Arial" w:hAnsi="Arial" w:cs="Arial"/>
        </w:rPr>
        <w:t>Advice for practitioners providing safeguarding services to children, y</w:t>
      </w:r>
      <w:r>
        <w:rPr>
          <w:rStyle w:val="italic1"/>
          <w:rFonts w:ascii="Arial" w:hAnsi="Arial" w:cs="Arial"/>
        </w:rPr>
        <w:t xml:space="preserve">oung people, parents and carers (Department for Education, </w:t>
      </w:r>
      <w:r w:rsidRPr="008A061A">
        <w:rPr>
          <w:rStyle w:val="italic1"/>
          <w:rFonts w:ascii="Arial" w:hAnsi="Arial" w:cs="Arial"/>
        </w:rPr>
        <w:t>March 2015</w:t>
      </w:r>
      <w:r>
        <w:rPr>
          <w:rStyle w:val="italic1"/>
          <w:rFonts w:ascii="Arial" w:hAnsi="Arial" w:cs="Arial"/>
        </w:rPr>
        <w:t xml:space="preserve">) </w:t>
      </w:r>
      <w:r w:rsidRPr="008A061A">
        <w:rPr>
          <w:rStyle w:val="italic1"/>
          <w:rFonts w:ascii="Arial" w:hAnsi="Arial" w:cs="Arial"/>
          <w:i w:val="0"/>
          <w:iCs w:val="0"/>
        </w:rPr>
        <w:t>has been produced to support practitioners in the decisions they take when shari</w:t>
      </w:r>
      <w:r w:rsidRPr="00291ECA">
        <w:rPr>
          <w:rStyle w:val="italic1"/>
          <w:rFonts w:ascii="Arial" w:hAnsi="Arial" w:cs="Arial"/>
          <w:i w:val="0"/>
          <w:iCs w:val="0"/>
        </w:rPr>
        <w:t>ng information to reduce the risk of harm to children and young people</w:t>
      </w:r>
      <w:r>
        <w:rPr>
          <w:rFonts w:ascii="Arial" w:hAnsi="Arial" w:cs="Arial"/>
          <w:i/>
          <w:iCs/>
        </w:rPr>
        <w:t>.</w:t>
      </w:r>
    </w:p>
    <w:p w:rsidR="00345476" w:rsidRDefault="00345476" w:rsidP="00FC2F77">
      <w:pPr>
        <w:pStyle w:val="NormalWeb"/>
        <w:shd w:val="clear" w:color="auto" w:fill="FFFFFF"/>
        <w:spacing w:line="360" w:lineRule="auto"/>
        <w:jc w:val="both"/>
        <w:rPr>
          <w:rFonts w:ascii="Arial" w:hAnsi="Arial" w:cs="Arial"/>
        </w:rPr>
      </w:pPr>
      <w:r w:rsidRPr="00F65CC7">
        <w:rPr>
          <w:rFonts w:ascii="Arial" w:hAnsi="Arial" w:cs="Arial"/>
        </w:rPr>
        <w:t>Below are the 7 golden rules of information sharing that this guidance recommends.</w:t>
      </w:r>
    </w:p>
    <w:p w:rsidR="00345476" w:rsidRPr="008A061A" w:rsidRDefault="00345476" w:rsidP="00FC2F77">
      <w:pPr>
        <w:pStyle w:val="NormalWeb"/>
        <w:shd w:val="clear" w:color="auto" w:fill="FFFFFF"/>
        <w:spacing w:line="360" w:lineRule="auto"/>
        <w:jc w:val="both"/>
        <w:rPr>
          <w:rFonts w:ascii="Arial" w:hAnsi="Arial" w:cs="Arial"/>
          <w:i/>
          <w:iCs/>
        </w:rPr>
      </w:pPr>
      <w:r w:rsidRPr="008A061A">
        <w:rPr>
          <w:rFonts w:ascii="Arial" w:hAnsi="Arial" w:cs="Arial"/>
          <w:i/>
          <w:iCs/>
        </w:rPr>
        <w:t>1. Remember that the Data Protection Act 1998 and human rights law are not barriers to justified information sharing, but provide a framework to ensure that personal information about living individuals is shared appropriately.</w:t>
      </w:r>
    </w:p>
    <w:p w:rsidR="00345476" w:rsidRPr="008A061A" w:rsidRDefault="00345476" w:rsidP="00FC2F77">
      <w:pPr>
        <w:pStyle w:val="NormalWeb"/>
        <w:shd w:val="clear" w:color="auto" w:fill="FFFFFF"/>
        <w:spacing w:line="360" w:lineRule="auto"/>
        <w:jc w:val="both"/>
        <w:rPr>
          <w:rFonts w:ascii="Arial" w:hAnsi="Arial" w:cs="Arial"/>
          <w:i/>
          <w:iCs/>
        </w:rPr>
      </w:pPr>
      <w:r w:rsidRPr="008A061A">
        <w:rPr>
          <w:rFonts w:ascii="Arial" w:hAnsi="Arial" w:cs="Arial"/>
          <w:i/>
          <w:iCs/>
        </w:rPr>
        <w:t>2. Be open and honest with the individual (and/or their family where appropriate) from the outset about why, what, how and with whom information will, or could be shared, and seek their agreement, unless it is unsafe or inappropriate to do so.</w:t>
      </w:r>
    </w:p>
    <w:p w:rsidR="00345476" w:rsidRPr="008A061A" w:rsidRDefault="00345476" w:rsidP="00FC2F77">
      <w:pPr>
        <w:pStyle w:val="NormalWeb"/>
        <w:shd w:val="clear" w:color="auto" w:fill="FFFFFF"/>
        <w:spacing w:line="360" w:lineRule="auto"/>
        <w:jc w:val="both"/>
        <w:rPr>
          <w:rFonts w:ascii="Arial" w:hAnsi="Arial" w:cs="Arial"/>
          <w:i/>
          <w:iCs/>
        </w:rPr>
      </w:pPr>
      <w:r w:rsidRPr="008A061A">
        <w:rPr>
          <w:rFonts w:ascii="Arial" w:hAnsi="Arial" w:cs="Arial"/>
          <w:i/>
          <w:iCs/>
        </w:rPr>
        <w:t>3. Seek advice from other practitioners if you are in any doubt about sharing the information concerned, without disclosing the identity of the individual where possible.</w:t>
      </w:r>
    </w:p>
    <w:p w:rsidR="00345476" w:rsidRPr="008A061A" w:rsidRDefault="00345476" w:rsidP="00FC2F77">
      <w:pPr>
        <w:pStyle w:val="NormalWeb"/>
        <w:shd w:val="clear" w:color="auto" w:fill="FFFFFF"/>
        <w:spacing w:line="360" w:lineRule="auto"/>
        <w:jc w:val="both"/>
        <w:rPr>
          <w:rFonts w:ascii="Arial" w:hAnsi="Arial" w:cs="Arial"/>
          <w:i/>
          <w:iCs/>
        </w:rPr>
      </w:pPr>
      <w:r w:rsidRPr="008A061A">
        <w:rPr>
          <w:rFonts w:ascii="Arial" w:hAnsi="Arial" w:cs="Arial"/>
          <w:i/>
          <w:iCs/>
        </w:rPr>
        <w:t>4. Share with informed consent where appropriate and, where possible, respect the wishes of those who do not consent to share confidential information. You may still share information without consent if, in your judgement, there is good reason to do so, such as where safety may be at risk. You will need to base your judgement on the facts of the case. When you are sharing or requesting personal information from someone, be certain of the basis upon which you are doing so. Where you have consent, be mindful that an individual might not expect information to be shared.</w:t>
      </w:r>
    </w:p>
    <w:p w:rsidR="00345476" w:rsidRPr="008A061A" w:rsidRDefault="00345476" w:rsidP="00FC2F77">
      <w:pPr>
        <w:pStyle w:val="NormalWeb"/>
        <w:shd w:val="clear" w:color="auto" w:fill="FFFFFF"/>
        <w:spacing w:line="360" w:lineRule="auto"/>
        <w:jc w:val="both"/>
        <w:rPr>
          <w:rFonts w:ascii="Arial" w:hAnsi="Arial" w:cs="Arial"/>
          <w:i/>
          <w:iCs/>
        </w:rPr>
      </w:pPr>
      <w:r w:rsidRPr="008A061A">
        <w:rPr>
          <w:rFonts w:ascii="Arial" w:hAnsi="Arial" w:cs="Arial"/>
          <w:i/>
          <w:iCs/>
        </w:rPr>
        <w:lastRenderedPageBreak/>
        <w:t>5. Consider safety and well-being: Base your information sharing decisions on considerations of the safety and well-being of the individual and others who may be affected by their actions.</w:t>
      </w:r>
    </w:p>
    <w:p w:rsidR="00345476" w:rsidRPr="008A061A" w:rsidRDefault="00345476" w:rsidP="00FC2F77">
      <w:pPr>
        <w:pStyle w:val="NormalWeb"/>
        <w:shd w:val="clear" w:color="auto" w:fill="FFFFFF"/>
        <w:spacing w:line="360" w:lineRule="auto"/>
        <w:jc w:val="both"/>
        <w:rPr>
          <w:rFonts w:ascii="Arial" w:hAnsi="Arial" w:cs="Arial"/>
          <w:i/>
          <w:iCs/>
        </w:rPr>
      </w:pPr>
      <w:r w:rsidRPr="008A061A">
        <w:rPr>
          <w:rFonts w:ascii="Arial" w:hAnsi="Arial" w:cs="Arial"/>
          <w:i/>
          <w:iCs/>
        </w:rPr>
        <w:t>6. Necessary, proportionate, relevant, adequate, accurate, timely and secure: Ensure that the information you share is necessary for the purpose for which you are sharing it, is shared only with those individuals who need to have it, is accurate and up-to-date, is shared in a timely fashion, and is shared securely (see principles).</w:t>
      </w:r>
    </w:p>
    <w:p w:rsidR="00345476" w:rsidRPr="008A061A" w:rsidRDefault="00345476" w:rsidP="00FC2F77">
      <w:pPr>
        <w:pStyle w:val="NormalWeb"/>
        <w:shd w:val="clear" w:color="auto" w:fill="FFFFFF"/>
        <w:spacing w:line="360" w:lineRule="auto"/>
        <w:jc w:val="both"/>
        <w:rPr>
          <w:rFonts w:ascii="Arial" w:hAnsi="Arial" w:cs="Arial"/>
          <w:i/>
          <w:iCs/>
        </w:rPr>
      </w:pPr>
      <w:r w:rsidRPr="008A061A">
        <w:rPr>
          <w:rFonts w:ascii="Arial" w:hAnsi="Arial" w:cs="Arial"/>
          <w:i/>
          <w:iCs/>
        </w:rPr>
        <w:t>7. Keep a record of your decision and the reasons for it – whether it is to share information or not. If you decide to share, then record what you have shared, with whom and for what purpose</w:t>
      </w:r>
    </w:p>
    <w:p w:rsidR="00345476" w:rsidRDefault="00345476" w:rsidP="00FC2F77">
      <w:pPr>
        <w:pStyle w:val="Heading2"/>
        <w:pBdr>
          <w:bottom w:val="single" w:sz="6" w:space="0" w:color="0495DF"/>
        </w:pBdr>
        <w:shd w:val="clear" w:color="auto" w:fill="FFFFFF"/>
        <w:spacing w:line="336" w:lineRule="auto"/>
        <w:jc w:val="both"/>
        <w:rPr>
          <w:i w:val="0"/>
          <w:iCs w:val="0"/>
          <w:sz w:val="24"/>
          <w:szCs w:val="24"/>
        </w:rPr>
      </w:pPr>
      <w:bookmarkStart w:id="3" w:name="top"/>
      <w:bookmarkEnd w:id="3"/>
      <w:r w:rsidRPr="00472927">
        <w:rPr>
          <w:i w:val="0"/>
          <w:iCs w:val="0"/>
          <w:sz w:val="24"/>
          <w:szCs w:val="24"/>
        </w:rPr>
        <w:t>Appendix 2</w:t>
      </w:r>
      <w:r>
        <w:rPr>
          <w:i w:val="0"/>
          <w:iCs w:val="0"/>
          <w:sz w:val="24"/>
          <w:szCs w:val="24"/>
        </w:rPr>
        <w:t xml:space="preserve"> - </w:t>
      </w:r>
      <w:r w:rsidRPr="00472927">
        <w:rPr>
          <w:i w:val="0"/>
          <w:iCs w:val="0"/>
          <w:sz w:val="24"/>
          <w:szCs w:val="24"/>
        </w:rPr>
        <w:t>Considerations when Contacting another Agency/Service</w:t>
      </w:r>
      <w:bookmarkStart w:id="4" w:name="effective"/>
      <w:bookmarkEnd w:id="4"/>
    </w:p>
    <w:p w:rsidR="00345476" w:rsidRPr="00472927" w:rsidRDefault="00345476" w:rsidP="00FC2F77">
      <w:pPr>
        <w:pStyle w:val="Heading2"/>
        <w:pBdr>
          <w:bottom w:val="single" w:sz="6" w:space="0" w:color="0495DF"/>
        </w:pBdr>
        <w:shd w:val="clear" w:color="auto" w:fill="FFFFFF"/>
        <w:spacing w:line="336" w:lineRule="auto"/>
        <w:jc w:val="both"/>
        <w:rPr>
          <w:i w:val="0"/>
          <w:iCs w:val="0"/>
          <w:sz w:val="24"/>
          <w:szCs w:val="24"/>
        </w:rPr>
      </w:pPr>
      <w:r>
        <w:rPr>
          <w:i w:val="0"/>
          <w:iCs w:val="0"/>
          <w:sz w:val="24"/>
          <w:szCs w:val="24"/>
        </w:rPr>
        <w:t xml:space="preserve">1) </w:t>
      </w:r>
      <w:r w:rsidRPr="00472927">
        <w:rPr>
          <w:i w:val="0"/>
          <w:iCs w:val="0"/>
          <w:sz w:val="24"/>
          <w:szCs w:val="24"/>
        </w:rPr>
        <w:t>Effective Communication between Agencies</w:t>
      </w:r>
    </w:p>
    <w:p w:rsidR="00345476" w:rsidRPr="00472927" w:rsidRDefault="00345476" w:rsidP="00FC2F77">
      <w:pPr>
        <w:pStyle w:val="NormalWeb"/>
        <w:shd w:val="clear" w:color="auto" w:fill="FFFFFF"/>
        <w:jc w:val="both"/>
        <w:rPr>
          <w:rFonts w:ascii="Arial" w:hAnsi="Arial" w:cs="Arial"/>
        </w:rPr>
      </w:pPr>
      <w:r w:rsidRPr="00472927">
        <w:rPr>
          <w:rFonts w:ascii="Arial" w:hAnsi="Arial" w:cs="Arial"/>
        </w:rPr>
        <w:t>Effective communication requires a culture of listening to and engaging in, dialogue within and across agencies. It is essential that all communication is as accurate and complete as possible and clearly recorded.</w:t>
      </w:r>
    </w:p>
    <w:p w:rsidR="00345476" w:rsidRPr="00472927" w:rsidRDefault="00345476" w:rsidP="00FC2F77">
      <w:pPr>
        <w:pStyle w:val="NormalWeb"/>
        <w:shd w:val="clear" w:color="auto" w:fill="FFFFFF"/>
        <w:jc w:val="both"/>
        <w:rPr>
          <w:rFonts w:ascii="Arial" w:hAnsi="Arial" w:cs="Arial"/>
        </w:rPr>
      </w:pPr>
      <w:r w:rsidRPr="00472927">
        <w:rPr>
          <w:rFonts w:ascii="Arial" w:hAnsi="Arial" w:cs="Arial"/>
        </w:rPr>
        <w:t>Accuracy is key</w:t>
      </w:r>
      <w:r>
        <w:rPr>
          <w:rFonts w:ascii="Arial" w:hAnsi="Arial" w:cs="Arial"/>
        </w:rPr>
        <w:t>;</w:t>
      </w:r>
      <w:r w:rsidRPr="00472927">
        <w:rPr>
          <w:rFonts w:ascii="Arial" w:hAnsi="Arial" w:cs="Arial"/>
        </w:rPr>
        <w:t xml:space="preserve"> without it effective decisions cannot be made</w:t>
      </w:r>
      <w:r>
        <w:rPr>
          <w:rFonts w:ascii="Arial" w:hAnsi="Arial" w:cs="Arial"/>
        </w:rPr>
        <w:t>.</w:t>
      </w:r>
      <w:r w:rsidRPr="00472927">
        <w:rPr>
          <w:rFonts w:ascii="Arial" w:hAnsi="Arial" w:cs="Arial"/>
        </w:rPr>
        <w:t xml:space="preserve">  </w:t>
      </w:r>
      <w:r>
        <w:rPr>
          <w:rFonts w:ascii="Arial" w:hAnsi="Arial" w:cs="Arial"/>
        </w:rPr>
        <w:t>E</w:t>
      </w:r>
      <w:r w:rsidRPr="00472927">
        <w:rPr>
          <w:rFonts w:ascii="Arial" w:hAnsi="Arial" w:cs="Arial"/>
        </w:rPr>
        <w:t xml:space="preserve">qually, inaccurate accounts can lead to children remaining unsafe, or to the possibility of wrongful actions being taken that </w:t>
      </w:r>
      <w:r>
        <w:rPr>
          <w:rFonts w:ascii="Arial" w:hAnsi="Arial" w:cs="Arial"/>
        </w:rPr>
        <w:t>a</w:t>
      </w:r>
      <w:r w:rsidRPr="00472927">
        <w:rPr>
          <w:rFonts w:ascii="Arial" w:hAnsi="Arial" w:cs="Arial"/>
        </w:rPr>
        <w:t>ffect children and adults</w:t>
      </w:r>
    </w:p>
    <w:p w:rsidR="00345476" w:rsidRPr="00472927" w:rsidRDefault="00345476" w:rsidP="00FC2F77">
      <w:pPr>
        <w:pStyle w:val="NormalWeb"/>
        <w:shd w:val="clear" w:color="auto" w:fill="FFFFFF"/>
        <w:jc w:val="both"/>
        <w:rPr>
          <w:rFonts w:ascii="Arial" w:hAnsi="Arial" w:cs="Arial"/>
        </w:rPr>
      </w:pPr>
      <w:r w:rsidRPr="00472927">
        <w:rPr>
          <w:rFonts w:ascii="Arial" w:hAnsi="Arial" w:cs="Arial"/>
        </w:rPr>
        <w:t>Before contacting another agency, think about why you are doing it, is it to:</w:t>
      </w:r>
    </w:p>
    <w:p w:rsidR="00345476" w:rsidRPr="00472927" w:rsidRDefault="00345476" w:rsidP="00926BDF">
      <w:pPr>
        <w:numPr>
          <w:ilvl w:val="0"/>
          <w:numId w:val="16"/>
        </w:numPr>
        <w:shd w:val="clear" w:color="auto" w:fill="FFFFFF"/>
        <w:spacing w:before="192" w:after="192" w:line="336" w:lineRule="auto"/>
        <w:jc w:val="both"/>
        <w:rPr>
          <w:rFonts w:ascii="Arial" w:hAnsi="Arial" w:cs="Arial"/>
          <w:b/>
          <w:bCs/>
        </w:rPr>
      </w:pPr>
      <w:r w:rsidRPr="00472927">
        <w:rPr>
          <w:rFonts w:ascii="Arial" w:hAnsi="Arial" w:cs="Arial"/>
          <w:b/>
          <w:bCs/>
        </w:rPr>
        <w:t xml:space="preserve">Share Information </w:t>
      </w:r>
    </w:p>
    <w:p w:rsidR="00345476" w:rsidRDefault="00345476" w:rsidP="00FC2F77">
      <w:pPr>
        <w:pStyle w:val="NormalWeb"/>
        <w:shd w:val="clear" w:color="auto" w:fill="FFFFFF"/>
        <w:jc w:val="both"/>
        <w:rPr>
          <w:rFonts w:ascii="Arial" w:hAnsi="Arial" w:cs="Arial"/>
        </w:rPr>
      </w:pPr>
      <w:r w:rsidRPr="00472927">
        <w:rPr>
          <w:rFonts w:ascii="Arial" w:hAnsi="Arial" w:cs="Arial"/>
        </w:rPr>
        <w:t>To share information is the term used to describe the situation where practitioners use their professional judgement and experience on a case by case basis to decide whether and what personal information to share with other practitioners in order to meet the needs of a child or young person</w:t>
      </w:r>
      <w:r>
        <w:rPr>
          <w:rFonts w:ascii="Arial" w:hAnsi="Arial" w:cs="Arial"/>
        </w:rPr>
        <w:t>.</w:t>
      </w:r>
    </w:p>
    <w:p w:rsidR="00345476" w:rsidRPr="00472927" w:rsidRDefault="00345476" w:rsidP="00FC2F77">
      <w:pPr>
        <w:pStyle w:val="NormalWeb"/>
        <w:shd w:val="clear" w:color="auto" w:fill="FFFFFF"/>
        <w:jc w:val="both"/>
        <w:rPr>
          <w:rFonts w:ascii="Arial" w:hAnsi="Arial" w:cs="Arial"/>
        </w:rPr>
      </w:pPr>
      <w:r>
        <w:rPr>
          <w:rFonts w:ascii="Arial" w:hAnsi="Arial" w:cs="Arial"/>
        </w:rPr>
        <w:t xml:space="preserve">Decisions to request and share information must be considered in terms of whether they are necessary and proportionate. </w:t>
      </w:r>
    </w:p>
    <w:p w:rsidR="00345476" w:rsidRPr="00472927" w:rsidRDefault="00345476" w:rsidP="00926BDF">
      <w:pPr>
        <w:numPr>
          <w:ilvl w:val="0"/>
          <w:numId w:val="17"/>
        </w:numPr>
        <w:shd w:val="clear" w:color="auto" w:fill="FFFFFF"/>
        <w:spacing w:before="192" w:after="192" w:line="336" w:lineRule="auto"/>
        <w:jc w:val="both"/>
        <w:rPr>
          <w:rFonts w:ascii="Arial" w:hAnsi="Arial" w:cs="Arial"/>
          <w:b/>
          <w:bCs/>
        </w:rPr>
      </w:pPr>
      <w:r w:rsidRPr="00472927">
        <w:rPr>
          <w:rFonts w:ascii="Arial" w:hAnsi="Arial" w:cs="Arial"/>
          <w:b/>
          <w:bCs/>
        </w:rPr>
        <w:t xml:space="preserve">Signpost to Another Service </w:t>
      </w:r>
    </w:p>
    <w:p w:rsidR="00345476" w:rsidRPr="00472927" w:rsidRDefault="00345476" w:rsidP="00FC2F77">
      <w:pPr>
        <w:pStyle w:val="NormalWeb"/>
        <w:shd w:val="clear" w:color="auto" w:fill="FFFFFF"/>
        <w:jc w:val="both"/>
        <w:rPr>
          <w:rFonts w:ascii="Arial" w:hAnsi="Arial" w:cs="Arial"/>
        </w:rPr>
      </w:pPr>
      <w:r w:rsidRPr="00472927">
        <w:rPr>
          <w:rFonts w:ascii="Arial" w:hAnsi="Arial" w:cs="Arial"/>
        </w:rPr>
        <w:t>The definition to signpost is to indicate direction towards. It is an informal process whereby a professional or a family is shown in the direction of a service.</w:t>
      </w:r>
    </w:p>
    <w:p w:rsidR="00345476" w:rsidRPr="00472927" w:rsidRDefault="00345476" w:rsidP="00FC2F77">
      <w:pPr>
        <w:pStyle w:val="NormalWeb"/>
        <w:shd w:val="clear" w:color="auto" w:fill="FFFFFF"/>
        <w:jc w:val="both"/>
        <w:rPr>
          <w:rFonts w:ascii="Arial" w:hAnsi="Arial" w:cs="Arial"/>
        </w:rPr>
      </w:pPr>
      <w:r w:rsidRPr="00472927">
        <w:rPr>
          <w:rFonts w:ascii="Arial" w:hAnsi="Arial" w:cs="Arial"/>
        </w:rPr>
        <w:lastRenderedPageBreak/>
        <w:t>If someone is signposted to a service it is because accessing the service may enhance the family’s quality of life, but there would be no increased risk to the child or young person should the service not be accessed.</w:t>
      </w:r>
    </w:p>
    <w:p w:rsidR="00345476" w:rsidRPr="00472927" w:rsidRDefault="00345476" w:rsidP="00FC2F77">
      <w:pPr>
        <w:pStyle w:val="NormalWeb"/>
        <w:shd w:val="clear" w:color="auto" w:fill="FFFFFF"/>
        <w:jc w:val="both"/>
        <w:rPr>
          <w:rFonts w:ascii="Arial" w:hAnsi="Arial" w:cs="Arial"/>
        </w:rPr>
      </w:pPr>
      <w:r w:rsidRPr="00472927">
        <w:rPr>
          <w:rFonts w:ascii="Arial" w:hAnsi="Arial" w:cs="Arial"/>
        </w:rPr>
        <w:t>No agency is responsible for the monitoring or recording of signposting.</w:t>
      </w:r>
    </w:p>
    <w:p w:rsidR="00345476" w:rsidRPr="00472927" w:rsidRDefault="00345476" w:rsidP="00926BDF">
      <w:pPr>
        <w:numPr>
          <w:ilvl w:val="0"/>
          <w:numId w:val="18"/>
        </w:numPr>
        <w:shd w:val="clear" w:color="auto" w:fill="FFFFFF"/>
        <w:spacing w:before="192" w:after="192" w:line="336" w:lineRule="auto"/>
        <w:jc w:val="both"/>
        <w:rPr>
          <w:rFonts w:ascii="Arial" w:hAnsi="Arial" w:cs="Arial"/>
          <w:b/>
          <w:bCs/>
        </w:rPr>
      </w:pPr>
      <w:r>
        <w:rPr>
          <w:rFonts w:ascii="Arial" w:hAnsi="Arial" w:cs="Arial"/>
          <w:b/>
          <w:bCs/>
        </w:rPr>
        <w:t>Seek</w:t>
      </w:r>
      <w:r w:rsidRPr="00472927">
        <w:rPr>
          <w:rFonts w:ascii="Arial" w:hAnsi="Arial" w:cs="Arial"/>
          <w:b/>
          <w:bCs/>
        </w:rPr>
        <w:t xml:space="preserve"> Advice and Guidance </w:t>
      </w:r>
    </w:p>
    <w:p w:rsidR="00345476" w:rsidRPr="00472927" w:rsidRDefault="00345476" w:rsidP="00FC2F77">
      <w:pPr>
        <w:pStyle w:val="NormalWeb"/>
        <w:shd w:val="clear" w:color="auto" w:fill="FFFFFF"/>
        <w:jc w:val="both"/>
        <w:rPr>
          <w:rFonts w:ascii="Arial" w:hAnsi="Arial" w:cs="Arial"/>
        </w:rPr>
      </w:pPr>
      <w:r w:rsidRPr="00472927">
        <w:rPr>
          <w:rFonts w:ascii="Arial" w:hAnsi="Arial" w:cs="Arial"/>
        </w:rPr>
        <w:t>Seeking advice and guidance at any time, making a general query or perhaps consulting with a specialist colleague within your own organisation (or from another agency) may enhance the work that you are doing with a child, young person or family at any stage. It could be that you want further information about services available or that you want some specialist advice or perhaps need to consult about a particular issue or query for instance to ask if making a referral is appropriate.</w:t>
      </w:r>
    </w:p>
    <w:p w:rsidR="00345476" w:rsidRPr="00472927" w:rsidRDefault="00345476" w:rsidP="00FC2F77">
      <w:pPr>
        <w:pStyle w:val="NormalWeb"/>
        <w:shd w:val="clear" w:color="auto" w:fill="FFFFFF"/>
        <w:jc w:val="both"/>
        <w:rPr>
          <w:rFonts w:ascii="Arial" w:hAnsi="Arial" w:cs="Arial"/>
        </w:rPr>
      </w:pPr>
      <w:r w:rsidRPr="00472927">
        <w:rPr>
          <w:rFonts w:ascii="Arial" w:hAnsi="Arial" w:cs="Arial"/>
        </w:rPr>
        <w:t>The name of the child and family should be anonymised at this stage unless agreement to share the information has already been obtained.</w:t>
      </w:r>
    </w:p>
    <w:p w:rsidR="00345476" w:rsidRDefault="00345476" w:rsidP="00FC2F77">
      <w:pPr>
        <w:pStyle w:val="NormalWeb"/>
        <w:shd w:val="clear" w:color="auto" w:fill="FFFFFF"/>
        <w:jc w:val="both"/>
        <w:rPr>
          <w:rFonts w:ascii="Arial" w:hAnsi="Arial" w:cs="Arial"/>
        </w:rPr>
      </w:pPr>
      <w:r w:rsidRPr="00472927">
        <w:rPr>
          <w:rFonts w:ascii="Arial" w:hAnsi="Arial" w:cs="Arial"/>
        </w:rPr>
        <w:t xml:space="preserve">It is vital that you record that you have sought information and advice in your own records. The agency you are contacting may not record this information, particularly if the case is not open or active with them. It should be agreed between agencies in this situation as to who records what information. </w:t>
      </w:r>
    </w:p>
    <w:p w:rsidR="00345476" w:rsidRPr="00472927" w:rsidRDefault="00345476" w:rsidP="00FC2F77">
      <w:pPr>
        <w:pStyle w:val="NormalWeb"/>
        <w:shd w:val="clear" w:color="auto" w:fill="FFFFFF"/>
        <w:jc w:val="both"/>
        <w:rPr>
          <w:rFonts w:ascii="Arial" w:hAnsi="Arial" w:cs="Arial"/>
        </w:rPr>
      </w:pPr>
      <w:r>
        <w:rPr>
          <w:rFonts w:ascii="Arial" w:hAnsi="Arial" w:cs="Arial"/>
        </w:rPr>
        <w:t>At the end of the conversation both parties must be clear about the next course of action.</w:t>
      </w:r>
    </w:p>
    <w:p w:rsidR="00345476" w:rsidRPr="00472927" w:rsidRDefault="00345476" w:rsidP="00926BDF">
      <w:pPr>
        <w:numPr>
          <w:ilvl w:val="0"/>
          <w:numId w:val="19"/>
        </w:numPr>
        <w:shd w:val="clear" w:color="auto" w:fill="FFFFFF"/>
        <w:spacing w:before="192" w:after="192" w:line="336" w:lineRule="auto"/>
        <w:jc w:val="both"/>
        <w:rPr>
          <w:rFonts w:ascii="Arial" w:hAnsi="Arial" w:cs="Arial"/>
          <w:b/>
          <w:bCs/>
        </w:rPr>
      </w:pPr>
      <w:r w:rsidRPr="00472927">
        <w:rPr>
          <w:rFonts w:ascii="Arial" w:hAnsi="Arial" w:cs="Arial"/>
          <w:b/>
          <w:bCs/>
        </w:rPr>
        <w:t xml:space="preserve">Facilitate Access to a Service </w:t>
      </w:r>
    </w:p>
    <w:p w:rsidR="00345476" w:rsidRPr="00472927" w:rsidRDefault="00345476" w:rsidP="00FC2F77">
      <w:pPr>
        <w:pStyle w:val="NormalWeb"/>
        <w:shd w:val="clear" w:color="auto" w:fill="FFFFFF"/>
        <w:jc w:val="both"/>
        <w:rPr>
          <w:rFonts w:ascii="Arial" w:hAnsi="Arial" w:cs="Arial"/>
        </w:rPr>
      </w:pPr>
      <w:r w:rsidRPr="00472927">
        <w:rPr>
          <w:rFonts w:ascii="Arial" w:hAnsi="Arial" w:cs="Arial"/>
        </w:rPr>
        <w:t>If you think that a family may benefit from a service then directing, signposting or facilitating is appropriate. For example, a family approaches your service and asks for some advice about leisure activities in the local area. You give them the information and directions to the nearest open access leisure centre.</w:t>
      </w:r>
    </w:p>
    <w:p w:rsidR="00345476" w:rsidRPr="00472927" w:rsidRDefault="00345476" w:rsidP="00926BDF">
      <w:pPr>
        <w:numPr>
          <w:ilvl w:val="0"/>
          <w:numId w:val="20"/>
        </w:numPr>
        <w:shd w:val="clear" w:color="auto" w:fill="FFFFFF"/>
        <w:spacing w:before="192" w:after="192" w:line="336" w:lineRule="auto"/>
        <w:jc w:val="both"/>
        <w:rPr>
          <w:rFonts w:ascii="Arial" w:hAnsi="Arial" w:cs="Arial"/>
          <w:b/>
          <w:bCs/>
        </w:rPr>
      </w:pPr>
      <w:r w:rsidRPr="00472927">
        <w:rPr>
          <w:rFonts w:ascii="Arial" w:hAnsi="Arial" w:cs="Arial"/>
          <w:b/>
          <w:bCs/>
        </w:rPr>
        <w:t xml:space="preserve">Refer a Child or Family </w:t>
      </w:r>
    </w:p>
    <w:p w:rsidR="00345476" w:rsidRPr="00472927" w:rsidRDefault="00345476" w:rsidP="00FC2F77">
      <w:pPr>
        <w:pStyle w:val="NormalWeb"/>
        <w:shd w:val="clear" w:color="auto" w:fill="FFFFFF"/>
        <w:jc w:val="both"/>
        <w:rPr>
          <w:rFonts w:ascii="Arial" w:hAnsi="Arial" w:cs="Arial"/>
        </w:rPr>
      </w:pPr>
      <w:r w:rsidRPr="00472927">
        <w:rPr>
          <w:rFonts w:ascii="Arial" w:hAnsi="Arial" w:cs="Arial"/>
        </w:rPr>
        <w:t>If you think that by not accessing a particular service, a child’s situation could deteriorate then a referral is appropriate. However, a referral is only the start of the process. You as the referrer have a responsibility to monitor that the service has been taken up and the child’s situation has improved.</w:t>
      </w:r>
    </w:p>
    <w:p w:rsidR="00345476" w:rsidRPr="00472927" w:rsidRDefault="00345476" w:rsidP="00FC2F77">
      <w:pPr>
        <w:pStyle w:val="NormalWeb"/>
        <w:shd w:val="clear" w:color="auto" w:fill="FFFFFF"/>
        <w:jc w:val="both"/>
        <w:rPr>
          <w:rFonts w:ascii="Arial" w:hAnsi="Arial" w:cs="Arial"/>
        </w:rPr>
      </w:pPr>
      <w:r w:rsidRPr="00472927">
        <w:rPr>
          <w:rFonts w:ascii="Arial" w:hAnsi="Arial" w:cs="Arial"/>
        </w:rPr>
        <w:lastRenderedPageBreak/>
        <w:t>Sometimes you may need to draw on other support services, for example when an intervention has not achieved the desired outcomes and the child/young person requires more specialist or sustained support.</w:t>
      </w:r>
    </w:p>
    <w:p w:rsidR="00345476" w:rsidRPr="00472927" w:rsidRDefault="00345476" w:rsidP="00FC2F77">
      <w:pPr>
        <w:pStyle w:val="NormalWeb"/>
        <w:shd w:val="clear" w:color="auto" w:fill="FFFFFF"/>
        <w:jc w:val="both"/>
        <w:rPr>
          <w:rFonts w:ascii="Arial" w:hAnsi="Arial" w:cs="Arial"/>
        </w:rPr>
      </w:pPr>
      <w:r w:rsidRPr="00472927">
        <w:rPr>
          <w:rFonts w:ascii="Arial" w:hAnsi="Arial" w:cs="Arial"/>
        </w:rPr>
        <w:t>A specific gap in services to meet a need or any level of concern warrants follow up and monitoring to ensure there is no risk to children.</w:t>
      </w:r>
    </w:p>
    <w:p w:rsidR="00345476" w:rsidRPr="00472927" w:rsidRDefault="00345476" w:rsidP="00FC2F77">
      <w:pPr>
        <w:pStyle w:val="bold"/>
        <w:shd w:val="clear" w:color="auto" w:fill="FFFFFF"/>
        <w:jc w:val="both"/>
        <w:rPr>
          <w:rFonts w:ascii="Arial" w:hAnsi="Arial" w:cs="Arial"/>
          <w:b w:val="0"/>
          <w:bCs w:val="0"/>
          <w:color w:val="auto"/>
        </w:rPr>
      </w:pPr>
      <w:r w:rsidRPr="00472927">
        <w:rPr>
          <w:rFonts w:ascii="Arial" w:hAnsi="Arial" w:cs="Arial"/>
          <w:b w:val="0"/>
          <w:bCs w:val="0"/>
          <w:color w:val="auto"/>
        </w:rPr>
        <w:t>At the end of the conversation both parties must be clear about the outcome and the next course of action.</w:t>
      </w:r>
    </w:p>
    <w:p w:rsidR="00345476" w:rsidRPr="00472927" w:rsidRDefault="00345476" w:rsidP="00FC2F77">
      <w:pPr>
        <w:pStyle w:val="bold"/>
        <w:shd w:val="clear" w:color="auto" w:fill="FFFFFF"/>
        <w:jc w:val="both"/>
        <w:rPr>
          <w:rFonts w:ascii="Arial" w:hAnsi="Arial" w:cs="Arial"/>
          <w:b w:val="0"/>
          <w:bCs w:val="0"/>
          <w:color w:val="auto"/>
        </w:rPr>
      </w:pPr>
      <w:bookmarkStart w:id="5" w:name="professional"/>
      <w:bookmarkEnd w:id="5"/>
      <w:r>
        <w:rPr>
          <w:rFonts w:ascii="Arial" w:hAnsi="Arial" w:cs="Arial"/>
          <w:color w:val="auto"/>
        </w:rPr>
        <w:t xml:space="preserve">2) </w:t>
      </w:r>
      <w:r w:rsidRPr="00472927">
        <w:rPr>
          <w:rFonts w:ascii="Arial" w:hAnsi="Arial" w:cs="Arial"/>
          <w:color w:val="auto"/>
        </w:rPr>
        <w:t>Professional Differences</w:t>
      </w:r>
    </w:p>
    <w:p w:rsidR="00345476" w:rsidRPr="00472927" w:rsidRDefault="00345476" w:rsidP="00FC2F77">
      <w:pPr>
        <w:pStyle w:val="bold"/>
        <w:shd w:val="clear" w:color="auto" w:fill="FFFFFF"/>
        <w:jc w:val="both"/>
        <w:rPr>
          <w:rFonts w:ascii="Arial" w:hAnsi="Arial" w:cs="Arial"/>
          <w:b w:val="0"/>
          <w:bCs w:val="0"/>
          <w:color w:val="auto"/>
        </w:rPr>
      </w:pPr>
      <w:r w:rsidRPr="00472927">
        <w:rPr>
          <w:rFonts w:ascii="Arial" w:hAnsi="Arial" w:cs="Arial"/>
          <w:b w:val="0"/>
          <w:bCs w:val="0"/>
          <w:color w:val="auto"/>
        </w:rPr>
        <w:t>Where there are any professional differences about a particular decision, course of action or lack of action you should consult with a Senior Manager within your own organisation about next steps.</w:t>
      </w:r>
      <w:r>
        <w:rPr>
          <w:rFonts w:ascii="Arial" w:hAnsi="Arial" w:cs="Arial"/>
          <w:b w:val="0"/>
          <w:bCs w:val="0"/>
          <w:color w:val="auto"/>
        </w:rPr>
        <w:t xml:space="preserve"> </w:t>
      </w:r>
      <w:hyperlink r:id="rId16" w:history="1">
        <w:r w:rsidRPr="00B75673">
          <w:rPr>
            <w:rStyle w:val="Hyperlink"/>
            <w:rFonts w:ascii="Arial" w:hAnsi="Arial" w:cs="Arial"/>
            <w:b w:val="0"/>
            <w:bCs w:val="0"/>
          </w:rPr>
          <w:t>Resolving Interagency Disagreements Guidance</w:t>
        </w:r>
      </w:hyperlink>
      <w:r>
        <w:rPr>
          <w:rFonts w:ascii="Arial" w:hAnsi="Arial" w:cs="Arial"/>
          <w:b w:val="0"/>
          <w:bCs w:val="0"/>
          <w:color w:val="auto"/>
        </w:rPr>
        <w:t xml:space="preserve"> </w:t>
      </w:r>
    </w:p>
    <w:p w:rsidR="00345476" w:rsidRPr="00472927" w:rsidRDefault="00345476" w:rsidP="00FC2F77">
      <w:pPr>
        <w:pStyle w:val="bold"/>
        <w:shd w:val="clear" w:color="auto" w:fill="FFFFFF"/>
        <w:jc w:val="both"/>
        <w:rPr>
          <w:rFonts w:ascii="Arial" w:hAnsi="Arial" w:cs="Arial"/>
          <w:color w:val="auto"/>
        </w:rPr>
      </w:pPr>
      <w:bookmarkStart w:id="6" w:name="recording"/>
      <w:bookmarkEnd w:id="6"/>
      <w:r>
        <w:rPr>
          <w:rFonts w:ascii="Arial" w:hAnsi="Arial" w:cs="Arial"/>
          <w:color w:val="auto"/>
        </w:rPr>
        <w:t xml:space="preserve">3) </w:t>
      </w:r>
      <w:r w:rsidRPr="00472927">
        <w:rPr>
          <w:rFonts w:ascii="Arial" w:hAnsi="Arial" w:cs="Arial"/>
          <w:color w:val="auto"/>
        </w:rPr>
        <w:t>Recording</w:t>
      </w:r>
    </w:p>
    <w:p w:rsidR="00345476" w:rsidRDefault="00345476" w:rsidP="00FC2F77">
      <w:pPr>
        <w:pStyle w:val="bold"/>
        <w:shd w:val="clear" w:color="auto" w:fill="FFFFFF"/>
        <w:jc w:val="both"/>
        <w:rPr>
          <w:rStyle w:val="italic1"/>
          <w:rFonts w:ascii="Arial" w:hAnsi="Arial" w:cs="Arial"/>
          <w:b w:val="0"/>
          <w:bCs w:val="0"/>
          <w:color w:val="auto"/>
        </w:rPr>
      </w:pPr>
      <w:r w:rsidRPr="00472927">
        <w:rPr>
          <w:rFonts w:ascii="Arial" w:hAnsi="Arial" w:cs="Arial"/>
          <w:b w:val="0"/>
          <w:bCs w:val="0"/>
          <w:color w:val="auto"/>
        </w:rPr>
        <w:t>Well kept records about work with a child and his or her family provide an essential underpinning to good professional practice. </w:t>
      </w:r>
      <w:r w:rsidRPr="00472927" w:rsidDel="008A061A">
        <w:rPr>
          <w:rFonts w:ascii="Arial" w:hAnsi="Arial" w:cs="Arial"/>
          <w:b w:val="0"/>
          <w:bCs w:val="0"/>
          <w:color w:val="auto"/>
        </w:rPr>
        <w:t xml:space="preserve"> </w:t>
      </w:r>
      <w:r>
        <w:rPr>
          <w:rFonts w:ascii="Arial" w:hAnsi="Arial" w:cs="Arial"/>
          <w:b w:val="0"/>
          <w:bCs w:val="0"/>
          <w:color w:val="auto"/>
        </w:rPr>
        <w:t>R</w:t>
      </w:r>
      <w:r w:rsidRPr="00472927">
        <w:rPr>
          <w:rFonts w:ascii="Arial" w:hAnsi="Arial" w:cs="Arial"/>
          <w:b w:val="0"/>
          <w:bCs w:val="0"/>
          <w:color w:val="auto"/>
        </w:rPr>
        <w:t>ecords should be clear, accessible and comprehensive, with judgements made and decisions and interventions carefully recorded. Where decisions have been taken jointly across agencies, or endorsed by a manager, this should be made clear.</w:t>
      </w:r>
    </w:p>
    <w:p w:rsidR="00345476" w:rsidRPr="00185D13" w:rsidRDefault="00345476" w:rsidP="00FC2F77">
      <w:pPr>
        <w:pStyle w:val="bold"/>
        <w:shd w:val="clear" w:color="auto" w:fill="FFFFFF"/>
        <w:jc w:val="both"/>
        <w:rPr>
          <w:rFonts w:ascii="Arial" w:hAnsi="Arial" w:cs="Arial"/>
          <w:b w:val="0"/>
          <w:bCs w:val="0"/>
          <w:color w:val="auto"/>
        </w:rPr>
      </w:pPr>
      <w:r w:rsidRPr="00185D13">
        <w:rPr>
          <w:rFonts w:ascii="Arial" w:hAnsi="Arial" w:cs="Arial"/>
          <w:b w:val="0"/>
          <w:bCs w:val="0"/>
          <w:color w:val="auto"/>
        </w:rPr>
        <w:t>You should record your decision and the reasons for it, whether or not you decide to share information. If the decision is to share, you should record what information was shared and with whom.</w:t>
      </w:r>
    </w:p>
    <w:p w:rsidR="00345476" w:rsidRDefault="00345476" w:rsidP="00FC2F77">
      <w:pPr>
        <w:pStyle w:val="bold"/>
        <w:shd w:val="clear" w:color="auto" w:fill="FFFFFF"/>
        <w:jc w:val="both"/>
        <w:rPr>
          <w:rFonts w:ascii="Arial" w:hAnsi="Arial" w:cs="Arial"/>
          <w:b w:val="0"/>
          <w:bCs w:val="0"/>
          <w:color w:val="auto"/>
        </w:rPr>
      </w:pPr>
      <w:r w:rsidRPr="00185D13">
        <w:rPr>
          <w:rFonts w:ascii="Arial" w:hAnsi="Arial" w:cs="Arial"/>
          <w:b w:val="0"/>
          <w:bCs w:val="0"/>
          <w:color w:val="auto"/>
        </w:rPr>
        <w:t xml:space="preserve">You should work within your agency’s arrangements for recording information and within any local information sharing procedures in place. These arrangements and procedures must be in accordance with the Data Protection Act 1998 </w:t>
      </w:r>
    </w:p>
    <w:p w:rsidR="00345476" w:rsidRPr="00185D13" w:rsidRDefault="00345476" w:rsidP="00185D13">
      <w:pPr>
        <w:pStyle w:val="bold"/>
        <w:shd w:val="clear" w:color="auto" w:fill="FFFFFF"/>
        <w:rPr>
          <w:rFonts w:ascii="Arial" w:hAnsi="Arial" w:cs="Arial"/>
          <w:b w:val="0"/>
          <w:bCs w:val="0"/>
          <w:color w:val="auto"/>
        </w:rPr>
      </w:pPr>
    </w:p>
    <w:sectPr w:rsidR="00345476" w:rsidRPr="00185D13" w:rsidSect="00827006">
      <w:footerReference w:type="even" r:id="rId17"/>
      <w:footerReference w:type="default" r:id="rId18"/>
      <w:pgSz w:w="11906" w:h="16838"/>
      <w:pgMar w:top="1079" w:right="1106" w:bottom="3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5476" w:rsidRDefault="00345476">
      <w:r>
        <w:separator/>
      </w:r>
    </w:p>
  </w:endnote>
  <w:endnote w:type="continuationSeparator" w:id="0">
    <w:p w:rsidR="00345476" w:rsidRDefault="0034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Regular">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476" w:rsidRDefault="00345476" w:rsidP="00061C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45476" w:rsidRDefault="00345476" w:rsidP="00F65C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476" w:rsidRDefault="00345476" w:rsidP="00061C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6BDF">
      <w:rPr>
        <w:rStyle w:val="PageNumber"/>
        <w:noProof/>
      </w:rPr>
      <w:t>2</w:t>
    </w:r>
    <w:r>
      <w:rPr>
        <w:rStyle w:val="PageNumber"/>
      </w:rPr>
      <w:fldChar w:fldCharType="end"/>
    </w:r>
  </w:p>
  <w:p w:rsidR="00345476" w:rsidRDefault="00345476" w:rsidP="00F65CC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5476" w:rsidRDefault="00345476">
      <w:r>
        <w:separator/>
      </w:r>
    </w:p>
  </w:footnote>
  <w:footnote w:type="continuationSeparator" w:id="0">
    <w:p w:rsidR="00345476" w:rsidRDefault="00345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8466F"/>
    <w:multiLevelType w:val="multilevel"/>
    <w:tmpl w:val="B1BE408E"/>
    <w:lvl w:ilvl="0">
      <w:start w:val="1"/>
      <w:numFmt w:val="bullet"/>
      <w:lvlText w:val=""/>
      <w:lvlJc w:val="left"/>
      <w:pPr>
        <w:tabs>
          <w:tab w:val="num" w:pos="964"/>
        </w:tabs>
        <w:ind w:left="964" w:hanging="244"/>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05787C4B"/>
    <w:multiLevelType w:val="multilevel"/>
    <w:tmpl w:val="57F6CD4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0A6866AC"/>
    <w:multiLevelType w:val="hybridMultilevel"/>
    <w:tmpl w:val="3E7A187A"/>
    <w:lvl w:ilvl="0" w:tplc="85C8EF4E">
      <w:start w:val="1"/>
      <w:numFmt w:val="bullet"/>
      <w:lvlText w:val=""/>
      <w:lvlJc w:val="left"/>
      <w:pPr>
        <w:tabs>
          <w:tab w:val="num" w:pos="964"/>
        </w:tabs>
        <w:ind w:left="964" w:hanging="244"/>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3F67D7A"/>
    <w:multiLevelType w:val="multilevel"/>
    <w:tmpl w:val="FA88D34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1A7F3B1A"/>
    <w:multiLevelType w:val="multilevel"/>
    <w:tmpl w:val="0EAE87E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15:restartNumberingAfterBreak="0">
    <w:nsid w:val="1EB23D5E"/>
    <w:multiLevelType w:val="hybridMultilevel"/>
    <w:tmpl w:val="0A8ABEC2"/>
    <w:lvl w:ilvl="0" w:tplc="85C8EF4E">
      <w:start w:val="1"/>
      <w:numFmt w:val="bullet"/>
      <w:lvlText w:val=""/>
      <w:lvlJc w:val="left"/>
      <w:pPr>
        <w:tabs>
          <w:tab w:val="num" w:pos="964"/>
        </w:tabs>
        <w:ind w:left="964" w:hanging="244"/>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F0E230A"/>
    <w:multiLevelType w:val="hybridMultilevel"/>
    <w:tmpl w:val="20F83D48"/>
    <w:lvl w:ilvl="0" w:tplc="85C8EF4E">
      <w:start w:val="1"/>
      <w:numFmt w:val="bullet"/>
      <w:lvlText w:val=""/>
      <w:lvlJc w:val="left"/>
      <w:pPr>
        <w:tabs>
          <w:tab w:val="num" w:pos="964"/>
        </w:tabs>
        <w:ind w:left="964" w:hanging="244"/>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85C8EF4E">
      <w:start w:val="1"/>
      <w:numFmt w:val="bullet"/>
      <w:lvlText w:val=""/>
      <w:lvlJc w:val="left"/>
      <w:pPr>
        <w:tabs>
          <w:tab w:val="num" w:pos="2044"/>
        </w:tabs>
        <w:ind w:left="2044" w:hanging="244"/>
      </w:pPr>
      <w:rPr>
        <w:rFonts w:ascii="Symbol" w:hAnsi="Symbol" w:cs="Symbol"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4087470"/>
    <w:multiLevelType w:val="multilevel"/>
    <w:tmpl w:val="9432E6F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15:restartNumberingAfterBreak="0">
    <w:nsid w:val="274C495C"/>
    <w:multiLevelType w:val="hybridMultilevel"/>
    <w:tmpl w:val="152C9560"/>
    <w:lvl w:ilvl="0" w:tplc="85C8EF4E">
      <w:start w:val="1"/>
      <w:numFmt w:val="bullet"/>
      <w:lvlText w:val=""/>
      <w:lvlJc w:val="left"/>
      <w:pPr>
        <w:tabs>
          <w:tab w:val="num" w:pos="964"/>
        </w:tabs>
        <w:ind w:left="964" w:hanging="244"/>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D5C6DED"/>
    <w:multiLevelType w:val="hybridMultilevel"/>
    <w:tmpl w:val="C9C28F20"/>
    <w:lvl w:ilvl="0" w:tplc="85C8EF4E">
      <w:start w:val="1"/>
      <w:numFmt w:val="bullet"/>
      <w:lvlText w:val=""/>
      <w:lvlJc w:val="left"/>
      <w:pPr>
        <w:tabs>
          <w:tab w:val="num" w:pos="964"/>
        </w:tabs>
        <w:ind w:left="964" w:hanging="244"/>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D73591D"/>
    <w:multiLevelType w:val="hybridMultilevel"/>
    <w:tmpl w:val="C70CC8B0"/>
    <w:lvl w:ilvl="0" w:tplc="85C8EF4E">
      <w:start w:val="1"/>
      <w:numFmt w:val="bullet"/>
      <w:lvlText w:val=""/>
      <w:lvlJc w:val="left"/>
      <w:pPr>
        <w:tabs>
          <w:tab w:val="num" w:pos="964"/>
        </w:tabs>
        <w:ind w:left="964" w:hanging="244"/>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34F30717"/>
    <w:multiLevelType w:val="multilevel"/>
    <w:tmpl w:val="35102C3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15:restartNumberingAfterBreak="0">
    <w:nsid w:val="355F4C41"/>
    <w:multiLevelType w:val="hybridMultilevel"/>
    <w:tmpl w:val="3DFE9E56"/>
    <w:lvl w:ilvl="0" w:tplc="85C8EF4E">
      <w:start w:val="1"/>
      <w:numFmt w:val="bullet"/>
      <w:lvlText w:val=""/>
      <w:lvlJc w:val="left"/>
      <w:pPr>
        <w:tabs>
          <w:tab w:val="num" w:pos="964"/>
        </w:tabs>
        <w:ind w:left="964" w:hanging="244"/>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BBD1336"/>
    <w:multiLevelType w:val="hybridMultilevel"/>
    <w:tmpl w:val="78FAB4A6"/>
    <w:lvl w:ilvl="0" w:tplc="85C8EF4E">
      <w:start w:val="1"/>
      <w:numFmt w:val="bullet"/>
      <w:lvlText w:val=""/>
      <w:lvlJc w:val="left"/>
      <w:pPr>
        <w:tabs>
          <w:tab w:val="num" w:pos="964"/>
        </w:tabs>
        <w:ind w:left="964" w:hanging="244"/>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41EF2857"/>
    <w:multiLevelType w:val="hybridMultilevel"/>
    <w:tmpl w:val="8580E3BE"/>
    <w:lvl w:ilvl="0" w:tplc="85C8EF4E">
      <w:start w:val="1"/>
      <w:numFmt w:val="bullet"/>
      <w:lvlText w:val=""/>
      <w:lvlJc w:val="left"/>
      <w:pPr>
        <w:tabs>
          <w:tab w:val="num" w:pos="964"/>
        </w:tabs>
        <w:ind w:left="964" w:hanging="244"/>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73045C2"/>
    <w:multiLevelType w:val="multilevel"/>
    <w:tmpl w:val="AC4ED64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15:restartNumberingAfterBreak="0">
    <w:nsid w:val="479A28A8"/>
    <w:multiLevelType w:val="hybridMultilevel"/>
    <w:tmpl w:val="C052C62A"/>
    <w:lvl w:ilvl="0" w:tplc="85C8EF4E">
      <w:start w:val="1"/>
      <w:numFmt w:val="bullet"/>
      <w:lvlText w:val=""/>
      <w:lvlJc w:val="left"/>
      <w:pPr>
        <w:tabs>
          <w:tab w:val="num" w:pos="964"/>
        </w:tabs>
        <w:ind w:left="964" w:hanging="244"/>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94E6AA3"/>
    <w:multiLevelType w:val="hybridMultilevel"/>
    <w:tmpl w:val="6C4CF83A"/>
    <w:lvl w:ilvl="0" w:tplc="08090005">
      <w:start w:val="1"/>
      <w:numFmt w:val="bullet"/>
      <w:lvlText w:val=""/>
      <w:lvlJc w:val="left"/>
      <w:pPr>
        <w:tabs>
          <w:tab w:val="num" w:pos="720"/>
        </w:tabs>
        <w:ind w:left="720" w:hanging="360"/>
      </w:pPr>
      <w:rPr>
        <w:rFonts w:ascii="Wingdings"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51894BD8"/>
    <w:multiLevelType w:val="multilevel"/>
    <w:tmpl w:val="E11A646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15:restartNumberingAfterBreak="0">
    <w:nsid w:val="632432E4"/>
    <w:multiLevelType w:val="hybridMultilevel"/>
    <w:tmpl w:val="2CC26B30"/>
    <w:lvl w:ilvl="0" w:tplc="85C8EF4E">
      <w:start w:val="1"/>
      <w:numFmt w:val="bullet"/>
      <w:lvlText w:val=""/>
      <w:lvlJc w:val="left"/>
      <w:pPr>
        <w:tabs>
          <w:tab w:val="num" w:pos="964"/>
        </w:tabs>
        <w:ind w:left="964" w:hanging="244"/>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67A02E07"/>
    <w:multiLevelType w:val="hybridMultilevel"/>
    <w:tmpl w:val="D8E8CF4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BAC6159"/>
    <w:multiLevelType w:val="multilevel"/>
    <w:tmpl w:val="9A10BDB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15:restartNumberingAfterBreak="0">
    <w:nsid w:val="6C8E5121"/>
    <w:multiLevelType w:val="multilevel"/>
    <w:tmpl w:val="3B80FD1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15:restartNumberingAfterBreak="0">
    <w:nsid w:val="7AD46FA6"/>
    <w:multiLevelType w:val="multilevel"/>
    <w:tmpl w:val="1166CC8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15:restartNumberingAfterBreak="0">
    <w:nsid w:val="7BE55C46"/>
    <w:multiLevelType w:val="hybridMultilevel"/>
    <w:tmpl w:val="733C50B2"/>
    <w:lvl w:ilvl="0" w:tplc="0809000F">
      <w:start w:val="1"/>
      <w:numFmt w:val="decimal"/>
      <w:lvlText w:val="%1."/>
      <w:lvlJc w:val="left"/>
      <w:pPr>
        <w:tabs>
          <w:tab w:val="num" w:pos="720"/>
        </w:tabs>
        <w:ind w:left="720" w:hanging="360"/>
      </w:pPr>
    </w:lvl>
    <w:lvl w:ilvl="1" w:tplc="85C8EF4E">
      <w:start w:val="1"/>
      <w:numFmt w:val="bullet"/>
      <w:lvlText w:val=""/>
      <w:lvlJc w:val="left"/>
      <w:pPr>
        <w:tabs>
          <w:tab w:val="num" w:pos="1324"/>
        </w:tabs>
        <w:ind w:left="1324" w:hanging="244"/>
      </w:pPr>
      <w:rPr>
        <w:rFonts w:ascii="Symbol" w:hAnsi="Symbol" w:cs="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6"/>
  </w:num>
  <w:num w:numId="4">
    <w:abstractNumId w:val="13"/>
  </w:num>
  <w:num w:numId="5">
    <w:abstractNumId w:val="14"/>
  </w:num>
  <w:num w:numId="6">
    <w:abstractNumId w:val="12"/>
  </w:num>
  <w:num w:numId="7">
    <w:abstractNumId w:val="24"/>
  </w:num>
  <w:num w:numId="8">
    <w:abstractNumId w:val="9"/>
  </w:num>
  <w:num w:numId="9">
    <w:abstractNumId w:val="8"/>
  </w:num>
  <w:num w:numId="10">
    <w:abstractNumId w:val="15"/>
  </w:num>
  <w:num w:numId="11">
    <w:abstractNumId w:val="22"/>
  </w:num>
  <w:num w:numId="12">
    <w:abstractNumId w:val="7"/>
  </w:num>
  <w:num w:numId="13">
    <w:abstractNumId w:val="0"/>
  </w:num>
  <w:num w:numId="14">
    <w:abstractNumId w:val="16"/>
  </w:num>
  <w:num w:numId="15">
    <w:abstractNumId w:val="19"/>
  </w:num>
  <w:num w:numId="16">
    <w:abstractNumId w:val="4"/>
  </w:num>
  <w:num w:numId="17">
    <w:abstractNumId w:val="23"/>
  </w:num>
  <w:num w:numId="18">
    <w:abstractNumId w:val="1"/>
  </w:num>
  <w:num w:numId="19">
    <w:abstractNumId w:val="21"/>
  </w:num>
  <w:num w:numId="20">
    <w:abstractNumId w:val="18"/>
  </w:num>
  <w:num w:numId="21">
    <w:abstractNumId w:val="10"/>
  </w:num>
  <w:num w:numId="22">
    <w:abstractNumId w:val="20"/>
  </w:num>
  <w:num w:numId="23">
    <w:abstractNumId w:val="11"/>
  </w:num>
  <w:num w:numId="24">
    <w:abstractNumId w:val="3"/>
  </w:num>
  <w:num w:numId="25">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72B"/>
    <w:rsid w:val="00030D13"/>
    <w:rsid w:val="000349F1"/>
    <w:rsid w:val="00037176"/>
    <w:rsid w:val="000503E9"/>
    <w:rsid w:val="00061C5B"/>
    <w:rsid w:val="0008186E"/>
    <w:rsid w:val="000839E6"/>
    <w:rsid w:val="00097A15"/>
    <w:rsid w:val="00097D14"/>
    <w:rsid w:val="000A78E9"/>
    <w:rsid w:val="000B0917"/>
    <w:rsid w:val="000B2CB3"/>
    <w:rsid w:val="000C2C9B"/>
    <w:rsid w:val="000E0C47"/>
    <w:rsid w:val="000F7D4C"/>
    <w:rsid w:val="00121041"/>
    <w:rsid w:val="0012743D"/>
    <w:rsid w:val="001353F7"/>
    <w:rsid w:val="00176B3E"/>
    <w:rsid w:val="00185D13"/>
    <w:rsid w:val="00197490"/>
    <w:rsid w:val="001A338C"/>
    <w:rsid w:val="001D60C5"/>
    <w:rsid w:val="001E530E"/>
    <w:rsid w:val="00220756"/>
    <w:rsid w:val="00224CAE"/>
    <w:rsid w:val="00226D0B"/>
    <w:rsid w:val="00232026"/>
    <w:rsid w:val="002519C7"/>
    <w:rsid w:val="00252BBA"/>
    <w:rsid w:val="0027269D"/>
    <w:rsid w:val="0028360B"/>
    <w:rsid w:val="00284407"/>
    <w:rsid w:val="00291ECA"/>
    <w:rsid w:val="002B2795"/>
    <w:rsid w:val="002B2F21"/>
    <w:rsid w:val="002B467F"/>
    <w:rsid w:val="002D2899"/>
    <w:rsid w:val="002D697B"/>
    <w:rsid w:val="002E6A86"/>
    <w:rsid w:val="00303526"/>
    <w:rsid w:val="003376AC"/>
    <w:rsid w:val="00345476"/>
    <w:rsid w:val="00346CE5"/>
    <w:rsid w:val="0035162A"/>
    <w:rsid w:val="003772EA"/>
    <w:rsid w:val="003A26B7"/>
    <w:rsid w:val="003A5A68"/>
    <w:rsid w:val="003B1EC3"/>
    <w:rsid w:val="003B316E"/>
    <w:rsid w:val="003D2315"/>
    <w:rsid w:val="003D2882"/>
    <w:rsid w:val="003F4633"/>
    <w:rsid w:val="0040523F"/>
    <w:rsid w:val="00472927"/>
    <w:rsid w:val="00475FA3"/>
    <w:rsid w:val="004A1919"/>
    <w:rsid w:val="004A5BB2"/>
    <w:rsid w:val="004B0AAF"/>
    <w:rsid w:val="004B1673"/>
    <w:rsid w:val="004B2392"/>
    <w:rsid w:val="004C649A"/>
    <w:rsid w:val="004E35A6"/>
    <w:rsid w:val="004F2E99"/>
    <w:rsid w:val="004F687D"/>
    <w:rsid w:val="00501133"/>
    <w:rsid w:val="00520233"/>
    <w:rsid w:val="00520642"/>
    <w:rsid w:val="00524E1D"/>
    <w:rsid w:val="0052672B"/>
    <w:rsid w:val="00530CC2"/>
    <w:rsid w:val="00564B11"/>
    <w:rsid w:val="00566820"/>
    <w:rsid w:val="005A0F22"/>
    <w:rsid w:val="005B4D3E"/>
    <w:rsid w:val="005C4C05"/>
    <w:rsid w:val="005D55E0"/>
    <w:rsid w:val="00600A1D"/>
    <w:rsid w:val="006166E7"/>
    <w:rsid w:val="00630EF7"/>
    <w:rsid w:val="0063679F"/>
    <w:rsid w:val="00640791"/>
    <w:rsid w:val="00642E97"/>
    <w:rsid w:val="006452B0"/>
    <w:rsid w:val="006512D2"/>
    <w:rsid w:val="00673DB3"/>
    <w:rsid w:val="00685A62"/>
    <w:rsid w:val="006B2CD7"/>
    <w:rsid w:val="006C618C"/>
    <w:rsid w:val="006D78AF"/>
    <w:rsid w:val="006E059F"/>
    <w:rsid w:val="006E166F"/>
    <w:rsid w:val="006E1B65"/>
    <w:rsid w:val="006F7BA6"/>
    <w:rsid w:val="00701772"/>
    <w:rsid w:val="0071295E"/>
    <w:rsid w:val="007331FF"/>
    <w:rsid w:val="00737943"/>
    <w:rsid w:val="007808B9"/>
    <w:rsid w:val="007C06DE"/>
    <w:rsid w:val="007C5027"/>
    <w:rsid w:val="007C54D4"/>
    <w:rsid w:val="007D5EED"/>
    <w:rsid w:val="007F0DDA"/>
    <w:rsid w:val="007F3B6C"/>
    <w:rsid w:val="00821C85"/>
    <w:rsid w:val="008234B4"/>
    <w:rsid w:val="00827006"/>
    <w:rsid w:val="008361AA"/>
    <w:rsid w:val="0084392A"/>
    <w:rsid w:val="00863B71"/>
    <w:rsid w:val="00867310"/>
    <w:rsid w:val="008957DF"/>
    <w:rsid w:val="008A061A"/>
    <w:rsid w:val="008A3A90"/>
    <w:rsid w:val="008A5A4E"/>
    <w:rsid w:val="008B1312"/>
    <w:rsid w:val="008B5944"/>
    <w:rsid w:val="008D220E"/>
    <w:rsid w:val="008D268A"/>
    <w:rsid w:val="008E56A4"/>
    <w:rsid w:val="008F0CFA"/>
    <w:rsid w:val="008F2D45"/>
    <w:rsid w:val="00902611"/>
    <w:rsid w:val="00903C4E"/>
    <w:rsid w:val="00905600"/>
    <w:rsid w:val="00906796"/>
    <w:rsid w:val="009135EF"/>
    <w:rsid w:val="00926BDF"/>
    <w:rsid w:val="00956D8C"/>
    <w:rsid w:val="00994BB2"/>
    <w:rsid w:val="009A73D9"/>
    <w:rsid w:val="009B3175"/>
    <w:rsid w:val="009B726B"/>
    <w:rsid w:val="009B779F"/>
    <w:rsid w:val="009C01CB"/>
    <w:rsid w:val="009C1482"/>
    <w:rsid w:val="009E083E"/>
    <w:rsid w:val="00A05036"/>
    <w:rsid w:val="00A17BFF"/>
    <w:rsid w:val="00A25E34"/>
    <w:rsid w:val="00A26558"/>
    <w:rsid w:val="00A35F5E"/>
    <w:rsid w:val="00A3761F"/>
    <w:rsid w:val="00A526B1"/>
    <w:rsid w:val="00A673BD"/>
    <w:rsid w:val="00A72EE1"/>
    <w:rsid w:val="00A85FA5"/>
    <w:rsid w:val="00AC3621"/>
    <w:rsid w:val="00AC67EC"/>
    <w:rsid w:val="00AC6A65"/>
    <w:rsid w:val="00AD23A2"/>
    <w:rsid w:val="00AD6A0A"/>
    <w:rsid w:val="00AF3AAD"/>
    <w:rsid w:val="00AF617E"/>
    <w:rsid w:val="00B134C3"/>
    <w:rsid w:val="00B21781"/>
    <w:rsid w:val="00B270D5"/>
    <w:rsid w:val="00B47432"/>
    <w:rsid w:val="00B54966"/>
    <w:rsid w:val="00B74295"/>
    <w:rsid w:val="00B75673"/>
    <w:rsid w:val="00B916C4"/>
    <w:rsid w:val="00BB35FC"/>
    <w:rsid w:val="00BC10A8"/>
    <w:rsid w:val="00BE7D9A"/>
    <w:rsid w:val="00BF087D"/>
    <w:rsid w:val="00C601C3"/>
    <w:rsid w:val="00C80CDE"/>
    <w:rsid w:val="00C96F4E"/>
    <w:rsid w:val="00CA6CFD"/>
    <w:rsid w:val="00CA73DF"/>
    <w:rsid w:val="00CD390A"/>
    <w:rsid w:val="00CE06E6"/>
    <w:rsid w:val="00D03305"/>
    <w:rsid w:val="00D14B17"/>
    <w:rsid w:val="00D17307"/>
    <w:rsid w:val="00D179C5"/>
    <w:rsid w:val="00D52B0A"/>
    <w:rsid w:val="00D6256C"/>
    <w:rsid w:val="00D84D2D"/>
    <w:rsid w:val="00DA7EB2"/>
    <w:rsid w:val="00DC0AA5"/>
    <w:rsid w:val="00DD0531"/>
    <w:rsid w:val="00DE11CB"/>
    <w:rsid w:val="00E20F37"/>
    <w:rsid w:val="00E25BCC"/>
    <w:rsid w:val="00E41FCE"/>
    <w:rsid w:val="00E477B3"/>
    <w:rsid w:val="00E6743B"/>
    <w:rsid w:val="00E85426"/>
    <w:rsid w:val="00E92CF7"/>
    <w:rsid w:val="00E94B20"/>
    <w:rsid w:val="00ED68DF"/>
    <w:rsid w:val="00F06A2B"/>
    <w:rsid w:val="00F10206"/>
    <w:rsid w:val="00F23191"/>
    <w:rsid w:val="00F31094"/>
    <w:rsid w:val="00F3520A"/>
    <w:rsid w:val="00F41866"/>
    <w:rsid w:val="00F55D83"/>
    <w:rsid w:val="00F65CC7"/>
    <w:rsid w:val="00F87A98"/>
    <w:rsid w:val="00F95CB6"/>
    <w:rsid w:val="00FA15DE"/>
    <w:rsid w:val="00FC2F77"/>
    <w:rsid w:val="00FD3036"/>
    <w:rsid w:val="00FD5E3C"/>
    <w:rsid w:val="00FE0885"/>
    <w:rsid w:val="00FE55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14:docId w14:val="2725954F"/>
  <w15:docId w15:val="{36C7A775-F59C-493F-A845-C64F4A30B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lsdException w:name="HTML Bottom of Form" w:semiHidden="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55C2"/>
    <w:rPr>
      <w:sz w:val="24"/>
      <w:szCs w:val="24"/>
    </w:rPr>
  </w:style>
  <w:style w:type="paragraph" w:styleId="Heading1">
    <w:name w:val="heading 1"/>
    <w:basedOn w:val="Normal"/>
    <w:next w:val="Normal"/>
    <w:link w:val="Heading1Char"/>
    <w:uiPriority w:val="99"/>
    <w:qFormat/>
    <w:rsid w:val="002D289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32026"/>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9"/>
    <w:qFormat/>
    <w:rsid w:val="00903C4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C01CB"/>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9C01CB"/>
    <w:rPr>
      <w:rFonts w:ascii="Cambria" w:hAnsi="Cambria" w:cs="Cambria"/>
      <w:b/>
      <w:bCs/>
      <w:i/>
      <w:iCs/>
      <w:sz w:val="28"/>
      <w:szCs w:val="28"/>
    </w:rPr>
  </w:style>
  <w:style w:type="character" w:customStyle="1" w:styleId="Heading3Char">
    <w:name w:val="Heading 3 Char"/>
    <w:basedOn w:val="DefaultParagraphFont"/>
    <w:link w:val="Heading3"/>
    <w:uiPriority w:val="99"/>
    <w:rsid w:val="00F87A98"/>
    <w:rPr>
      <w:b/>
      <w:bCs/>
      <w:sz w:val="27"/>
      <w:szCs w:val="27"/>
    </w:rPr>
  </w:style>
  <w:style w:type="paragraph" w:customStyle="1" w:styleId="Default">
    <w:name w:val="Default"/>
    <w:uiPriority w:val="99"/>
    <w:rsid w:val="0052672B"/>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rsid w:val="00E41FCE"/>
    <w:rPr>
      <w:color w:val="0000FF"/>
      <w:u w:val="single"/>
    </w:rPr>
  </w:style>
  <w:style w:type="paragraph" w:styleId="NormalWeb">
    <w:name w:val="Normal (Web)"/>
    <w:basedOn w:val="Normal"/>
    <w:uiPriority w:val="99"/>
    <w:rsid w:val="00903C4E"/>
    <w:pPr>
      <w:spacing w:before="100" w:beforeAutospacing="1" w:after="100" w:afterAutospacing="1" w:line="336" w:lineRule="auto"/>
    </w:pPr>
  </w:style>
  <w:style w:type="character" w:customStyle="1" w:styleId="italic1">
    <w:name w:val="italic1"/>
    <w:uiPriority w:val="99"/>
    <w:rsid w:val="00903C4E"/>
    <w:rPr>
      <w:i/>
      <w:iCs/>
    </w:rPr>
  </w:style>
  <w:style w:type="character" w:styleId="Emphasis">
    <w:name w:val="Emphasis"/>
    <w:basedOn w:val="DefaultParagraphFont"/>
    <w:uiPriority w:val="99"/>
    <w:qFormat/>
    <w:rsid w:val="00AF617E"/>
    <w:rPr>
      <w:i/>
      <w:iCs/>
    </w:rPr>
  </w:style>
  <w:style w:type="paragraph" w:customStyle="1" w:styleId="description">
    <w:name w:val="description"/>
    <w:basedOn w:val="Normal"/>
    <w:uiPriority w:val="99"/>
    <w:rsid w:val="00AF617E"/>
    <w:pPr>
      <w:spacing w:before="100" w:beforeAutospacing="1" w:after="100" w:afterAutospacing="1"/>
    </w:pPr>
  </w:style>
  <w:style w:type="character" w:styleId="FollowedHyperlink">
    <w:name w:val="FollowedHyperlink"/>
    <w:basedOn w:val="DefaultParagraphFont"/>
    <w:uiPriority w:val="99"/>
    <w:rsid w:val="00AF617E"/>
    <w:rPr>
      <w:color w:val="800080"/>
      <w:u w:val="single"/>
    </w:rPr>
  </w:style>
  <w:style w:type="paragraph" w:styleId="Footer">
    <w:name w:val="footer"/>
    <w:basedOn w:val="Normal"/>
    <w:link w:val="FooterChar"/>
    <w:uiPriority w:val="99"/>
    <w:rsid w:val="00F65CC7"/>
    <w:pPr>
      <w:tabs>
        <w:tab w:val="center" w:pos="4153"/>
        <w:tab w:val="right" w:pos="8306"/>
      </w:tabs>
    </w:pPr>
  </w:style>
  <w:style w:type="character" w:customStyle="1" w:styleId="FooterChar">
    <w:name w:val="Footer Char"/>
    <w:basedOn w:val="DefaultParagraphFont"/>
    <w:link w:val="Footer"/>
    <w:uiPriority w:val="99"/>
    <w:semiHidden/>
    <w:rsid w:val="009C01CB"/>
    <w:rPr>
      <w:sz w:val="24"/>
      <w:szCs w:val="24"/>
    </w:rPr>
  </w:style>
  <w:style w:type="character" w:styleId="PageNumber">
    <w:name w:val="page number"/>
    <w:basedOn w:val="DefaultParagraphFont"/>
    <w:uiPriority w:val="99"/>
    <w:rsid w:val="00F65CC7"/>
  </w:style>
  <w:style w:type="character" w:customStyle="1" w:styleId="bold1">
    <w:name w:val="bold1"/>
    <w:uiPriority w:val="99"/>
    <w:rsid w:val="00232026"/>
    <w:rPr>
      <w:b/>
      <w:bCs/>
      <w:color w:val="666666"/>
    </w:rPr>
  </w:style>
  <w:style w:type="paragraph" w:customStyle="1" w:styleId="bold">
    <w:name w:val="bold"/>
    <w:basedOn w:val="Normal"/>
    <w:uiPriority w:val="99"/>
    <w:rsid w:val="002D2899"/>
    <w:pPr>
      <w:spacing w:before="100" w:beforeAutospacing="1" w:after="100" w:afterAutospacing="1" w:line="336" w:lineRule="auto"/>
    </w:pPr>
    <w:rPr>
      <w:b/>
      <w:bCs/>
      <w:color w:val="666666"/>
    </w:rPr>
  </w:style>
  <w:style w:type="paragraph" w:styleId="z-TopofForm">
    <w:name w:val="HTML Top of Form"/>
    <w:basedOn w:val="Normal"/>
    <w:next w:val="Normal"/>
    <w:link w:val="z-TopofFormChar"/>
    <w:hidden/>
    <w:uiPriority w:val="99"/>
    <w:rsid w:val="002D289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C01CB"/>
    <w:rPr>
      <w:rFonts w:ascii="Arial" w:hAnsi="Arial" w:cs="Arial"/>
      <w:vanish/>
      <w:sz w:val="16"/>
      <w:szCs w:val="16"/>
    </w:rPr>
  </w:style>
  <w:style w:type="paragraph" w:styleId="z-BottomofForm">
    <w:name w:val="HTML Bottom of Form"/>
    <w:basedOn w:val="Normal"/>
    <w:next w:val="Normal"/>
    <w:link w:val="z-BottomofFormChar"/>
    <w:hidden/>
    <w:uiPriority w:val="99"/>
    <w:rsid w:val="002D289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C01CB"/>
    <w:rPr>
      <w:rFonts w:ascii="Arial" w:hAnsi="Arial" w:cs="Arial"/>
      <w:vanish/>
      <w:sz w:val="16"/>
      <w:szCs w:val="16"/>
    </w:rPr>
  </w:style>
  <w:style w:type="paragraph" w:styleId="BalloonText">
    <w:name w:val="Balloon Text"/>
    <w:basedOn w:val="Normal"/>
    <w:link w:val="BalloonTextChar"/>
    <w:uiPriority w:val="99"/>
    <w:semiHidden/>
    <w:rsid w:val="00FA15DE"/>
    <w:rPr>
      <w:rFonts w:ascii="Tahoma" w:hAnsi="Tahoma" w:cs="Tahoma"/>
      <w:sz w:val="16"/>
      <w:szCs w:val="16"/>
    </w:rPr>
  </w:style>
  <w:style w:type="character" w:customStyle="1" w:styleId="BalloonTextChar">
    <w:name w:val="Balloon Text Char"/>
    <w:basedOn w:val="DefaultParagraphFont"/>
    <w:link w:val="BalloonText"/>
    <w:uiPriority w:val="99"/>
    <w:rsid w:val="00FA15DE"/>
    <w:rPr>
      <w:rFonts w:ascii="Tahoma" w:hAnsi="Tahoma" w:cs="Tahoma"/>
      <w:sz w:val="16"/>
      <w:szCs w:val="16"/>
    </w:rPr>
  </w:style>
  <w:style w:type="paragraph" w:styleId="ListParagraph">
    <w:name w:val="List Paragraph"/>
    <w:basedOn w:val="Normal"/>
    <w:uiPriority w:val="99"/>
    <w:qFormat/>
    <w:rsid w:val="00701772"/>
    <w:pPr>
      <w:ind w:left="720"/>
      <w:contextualSpacing/>
    </w:pPr>
  </w:style>
  <w:style w:type="character" w:styleId="CommentReference">
    <w:name w:val="annotation reference"/>
    <w:basedOn w:val="DefaultParagraphFont"/>
    <w:uiPriority w:val="99"/>
    <w:semiHidden/>
    <w:rsid w:val="003F4633"/>
    <w:rPr>
      <w:sz w:val="16"/>
      <w:szCs w:val="16"/>
    </w:rPr>
  </w:style>
  <w:style w:type="paragraph" w:styleId="CommentText">
    <w:name w:val="annotation text"/>
    <w:basedOn w:val="Normal"/>
    <w:link w:val="CommentTextChar"/>
    <w:uiPriority w:val="99"/>
    <w:semiHidden/>
    <w:rsid w:val="003F4633"/>
    <w:rPr>
      <w:sz w:val="20"/>
      <w:szCs w:val="20"/>
    </w:rPr>
  </w:style>
  <w:style w:type="character" w:customStyle="1" w:styleId="CommentTextChar">
    <w:name w:val="Comment Text Char"/>
    <w:basedOn w:val="DefaultParagraphFont"/>
    <w:link w:val="CommentText"/>
    <w:uiPriority w:val="99"/>
    <w:rsid w:val="003F4633"/>
  </w:style>
  <w:style w:type="paragraph" w:styleId="CommentSubject">
    <w:name w:val="annotation subject"/>
    <w:basedOn w:val="CommentText"/>
    <w:next w:val="CommentText"/>
    <w:link w:val="CommentSubjectChar"/>
    <w:uiPriority w:val="99"/>
    <w:semiHidden/>
    <w:rsid w:val="003F4633"/>
    <w:rPr>
      <w:b/>
      <w:bCs/>
    </w:rPr>
  </w:style>
  <w:style w:type="character" w:customStyle="1" w:styleId="CommentSubjectChar">
    <w:name w:val="Comment Subject Char"/>
    <w:basedOn w:val="CommentTextChar"/>
    <w:link w:val="CommentSubject"/>
    <w:uiPriority w:val="99"/>
    <w:rsid w:val="003F46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1707">
      <w:marLeft w:val="0"/>
      <w:marRight w:val="0"/>
      <w:marTop w:val="0"/>
      <w:marBottom w:val="0"/>
      <w:divBdr>
        <w:top w:val="none" w:sz="0" w:space="0" w:color="auto"/>
        <w:left w:val="none" w:sz="0" w:space="0" w:color="auto"/>
        <w:bottom w:val="none" w:sz="0" w:space="0" w:color="auto"/>
        <w:right w:val="none" w:sz="0" w:space="0" w:color="auto"/>
      </w:divBdr>
      <w:divsChild>
        <w:div w:id="11691718">
          <w:marLeft w:val="0"/>
          <w:marRight w:val="0"/>
          <w:marTop w:val="75"/>
          <w:marBottom w:val="75"/>
          <w:divBdr>
            <w:top w:val="none" w:sz="0" w:space="0" w:color="auto"/>
            <w:left w:val="none" w:sz="0" w:space="0" w:color="auto"/>
            <w:bottom w:val="none" w:sz="0" w:space="0" w:color="auto"/>
            <w:right w:val="none" w:sz="0" w:space="0" w:color="auto"/>
          </w:divBdr>
          <w:divsChild>
            <w:div w:id="11691745">
              <w:marLeft w:val="3150"/>
              <w:marRight w:val="0"/>
              <w:marTop w:val="0"/>
              <w:marBottom w:val="0"/>
              <w:divBdr>
                <w:top w:val="none" w:sz="0" w:space="0" w:color="auto"/>
                <w:left w:val="none" w:sz="0" w:space="0" w:color="auto"/>
                <w:bottom w:val="none" w:sz="0" w:space="0" w:color="auto"/>
                <w:right w:val="none" w:sz="0" w:space="0" w:color="auto"/>
              </w:divBdr>
              <w:divsChild>
                <w:div w:id="11691726">
                  <w:marLeft w:val="0"/>
                  <w:marRight w:val="0"/>
                  <w:marTop w:val="0"/>
                  <w:marBottom w:val="0"/>
                  <w:divBdr>
                    <w:top w:val="none" w:sz="0" w:space="0" w:color="auto"/>
                    <w:left w:val="none" w:sz="0" w:space="0" w:color="auto"/>
                    <w:bottom w:val="none" w:sz="0" w:space="0" w:color="auto"/>
                    <w:right w:val="none" w:sz="0" w:space="0" w:color="auto"/>
                  </w:divBdr>
                  <w:divsChild>
                    <w:div w:id="116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1712">
      <w:marLeft w:val="0"/>
      <w:marRight w:val="0"/>
      <w:marTop w:val="0"/>
      <w:marBottom w:val="0"/>
      <w:divBdr>
        <w:top w:val="none" w:sz="0" w:space="0" w:color="auto"/>
        <w:left w:val="none" w:sz="0" w:space="0" w:color="auto"/>
        <w:bottom w:val="none" w:sz="0" w:space="0" w:color="auto"/>
        <w:right w:val="none" w:sz="0" w:space="0" w:color="auto"/>
      </w:divBdr>
    </w:div>
    <w:div w:id="11691717">
      <w:marLeft w:val="0"/>
      <w:marRight w:val="0"/>
      <w:marTop w:val="0"/>
      <w:marBottom w:val="0"/>
      <w:divBdr>
        <w:top w:val="none" w:sz="0" w:space="0" w:color="auto"/>
        <w:left w:val="none" w:sz="0" w:space="0" w:color="auto"/>
        <w:bottom w:val="none" w:sz="0" w:space="0" w:color="auto"/>
        <w:right w:val="none" w:sz="0" w:space="0" w:color="auto"/>
      </w:divBdr>
      <w:divsChild>
        <w:div w:id="11691732">
          <w:marLeft w:val="0"/>
          <w:marRight w:val="0"/>
          <w:marTop w:val="0"/>
          <w:marBottom w:val="0"/>
          <w:divBdr>
            <w:top w:val="none" w:sz="0" w:space="0" w:color="auto"/>
            <w:left w:val="none" w:sz="0" w:space="0" w:color="auto"/>
            <w:bottom w:val="none" w:sz="0" w:space="0" w:color="auto"/>
            <w:right w:val="none" w:sz="0" w:space="0" w:color="auto"/>
          </w:divBdr>
        </w:div>
      </w:divsChild>
    </w:div>
    <w:div w:id="11691735">
      <w:marLeft w:val="0"/>
      <w:marRight w:val="0"/>
      <w:marTop w:val="0"/>
      <w:marBottom w:val="0"/>
      <w:divBdr>
        <w:top w:val="none" w:sz="0" w:space="0" w:color="auto"/>
        <w:left w:val="none" w:sz="0" w:space="0" w:color="auto"/>
        <w:bottom w:val="none" w:sz="0" w:space="0" w:color="auto"/>
        <w:right w:val="none" w:sz="0" w:space="0" w:color="auto"/>
      </w:divBdr>
      <w:divsChild>
        <w:div w:id="11691743">
          <w:marLeft w:val="0"/>
          <w:marRight w:val="0"/>
          <w:marTop w:val="75"/>
          <w:marBottom w:val="75"/>
          <w:divBdr>
            <w:top w:val="none" w:sz="0" w:space="0" w:color="auto"/>
            <w:left w:val="none" w:sz="0" w:space="0" w:color="auto"/>
            <w:bottom w:val="none" w:sz="0" w:space="0" w:color="auto"/>
            <w:right w:val="none" w:sz="0" w:space="0" w:color="auto"/>
          </w:divBdr>
          <w:divsChild>
            <w:div w:id="11691740">
              <w:marLeft w:val="3150"/>
              <w:marRight w:val="0"/>
              <w:marTop w:val="0"/>
              <w:marBottom w:val="0"/>
              <w:divBdr>
                <w:top w:val="none" w:sz="0" w:space="0" w:color="auto"/>
                <w:left w:val="none" w:sz="0" w:space="0" w:color="auto"/>
                <w:bottom w:val="none" w:sz="0" w:space="0" w:color="auto"/>
                <w:right w:val="none" w:sz="0" w:space="0" w:color="auto"/>
              </w:divBdr>
              <w:divsChild>
                <w:div w:id="11691722">
                  <w:marLeft w:val="0"/>
                  <w:marRight w:val="0"/>
                  <w:marTop w:val="0"/>
                  <w:marBottom w:val="0"/>
                  <w:divBdr>
                    <w:top w:val="none" w:sz="0" w:space="0" w:color="auto"/>
                    <w:left w:val="none" w:sz="0" w:space="0" w:color="auto"/>
                    <w:bottom w:val="none" w:sz="0" w:space="0" w:color="auto"/>
                    <w:right w:val="none" w:sz="0" w:space="0" w:color="auto"/>
                  </w:divBdr>
                  <w:divsChild>
                    <w:div w:id="1169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1736">
      <w:marLeft w:val="0"/>
      <w:marRight w:val="0"/>
      <w:marTop w:val="0"/>
      <w:marBottom w:val="0"/>
      <w:divBdr>
        <w:top w:val="none" w:sz="0" w:space="0" w:color="auto"/>
        <w:left w:val="none" w:sz="0" w:space="0" w:color="auto"/>
        <w:bottom w:val="none" w:sz="0" w:space="0" w:color="auto"/>
        <w:right w:val="none" w:sz="0" w:space="0" w:color="auto"/>
      </w:divBdr>
      <w:divsChild>
        <w:div w:id="11691725">
          <w:marLeft w:val="0"/>
          <w:marRight w:val="0"/>
          <w:marTop w:val="75"/>
          <w:marBottom w:val="75"/>
          <w:divBdr>
            <w:top w:val="none" w:sz="0" w:space="0" w:color="auto"/>
            <w:left w:val="none" w:sz="0" w:space="0" w:color="auto"/>
            <w:bottom w:val="none" w:sz="0" w:space="0" w:color="auto"/>
            <w:right w:val="none" w:sz="0" w:space="0" w:color="auto"/>
          </w:divBdr>
          <w:divsChild>
            <w:div w:id="11691713">
              <w:marLeft w:val="3150"/>
              <w:marRight w:val="0"/>
              <w:marTop w:val="0"/>
              <w:marBottom w:val="0"/>
              <w:divBdr>
                <w:top w:val="none" w:sz="0" w:space="0" w:color="auto"/>
                <w:left w:val="none" w:sz="0" w:space="0" w:color="auto"/>
                <w:bottom w:val="none" w:sz="0" w:space="0" w:color="auto"/>
                <w:right w:val="none" w:sz="0" w:space="0" w:color="auto"/>
              </w:divBdr>
              <w:divsChild>
                <w:div w:id="11691741">
                  <w:marLeft w:val="0"/>
                  <w:marRight w:val="0"/>
                  <w:marTop w:val="0"/>
                  <w:marBottom w:val="0"/>
                  <w:divBdr>
                    <w:top w:val="none" w:sz="0" w:space="0" w:color="auto"/>
                    <w:left w:val="none" w:sz="0" w:space="0" w:color="auto"/>
                    <w:bottom w:val="none" w:sz="0" w:space="0" w:color="auto"/>
                    <w:right w:val="none" w:sz="0" w:space="0" w:color="auto"/>
                  </w:divBdr>
                  <w:divsChild>
                    <w:div w:id="1169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1737">
      <w:marLeft w:val="0"/>
      <w:marRight w:val="0"/>
      <w:marTop w:val="0"/>
      <w:marBottom w:val="0"/>
      <w:divBdr>
        <w:top w:val="none" w:sz="0" w:space="0" w:color="auto"/>
        <w:left w:val="none" w:sz="0" w:space="0" w:color="auto"/>
        <w:bottom w:val="none" w:sz="0" w:space="0" w:color="auto"/>
        <w:right w:val="none" w:sz="0" w:space="0" w:color="auto"/>
      </w:divBdr>
      <w:divsChild>
        <w:div w:id="11691733">
          <w:marLeft w:val="0"/>
          <w:marRight w:val="0"/>
          <w:marTop w:val="75"/>
          <w:marBottom w:val="75"/>
          <w:divBdr>
            <w:top w:val="none" w:sz="0" w:space="0" w:color="auto"/>
            <w:left w:val="none" w:sz="0" w:space="0" w:color="auto"/>
            <w:bottom w:val="none" w:sz="0" w:space="0" w:color="auto"/>
            <w:right w:val="none" w:sz="0" w:space="0" w:color="auto"/>
          </w:divBdr>
          <w:divsChild>
            <w:div w:id="11691709">
              <w:marLeft w:val="0"/>
              <w:marRight w:val="0"/>
              <w:marTop w:val="0"/>
              <w:marBottom w:val="0"/>
              <w:divBdr>
                <w:top w:val="none" w:sz="0" w:space="0" w:color="auto"/>
                <w:left w:val="none" w:sz="0" w:space="0" w:color="auto"/>
                <w:bottom w:val="none" w:sz="0" w:space="0" w:color="auto"/>
                <w:right w:val="none" w:sz="0" w:space="0" w:color="auto"/>
              </w:divBdr>
              <w:divsChild>
                <w:div w:id="11691755">
                  <w:marLeft w:val="0"/>
                  <w:marRight w:val="0"/>
                  <w:marTop w:val="0"/>
                  <w:marBottom w:val="0"/>
                  <w:divBdr>
                    <w:top w:val="none" w:sz="0" w:space="0" w:color="auto"/>
                    <w:left w:val="none" w:sz="0" w:space="0" w:color="auto"/>
                    <w:bottom w:val="none" w:sz="0" w:space="0" w:color="auto"/>
                    <w:right w:val="none" w:sz="0" w:space="0" w:color="auto"/>
                  </w:divBdr>
                  <w:divsChild>
                    <w:div w:id="11691710">
                      <w:marLeft w:val="720"/>
                      <w:marRight w:val="720"/>
                      <w:marTop w:val="100"/>
                      <w:marBottom w:val="100"/>
                      <w:divBdr>
                        <w:top w:val="none" w:sz="0" w:space="0" w:color="auto"/>
                        <w:left w:val="none" w:sz="0" w:space="0" w:color="auto"/>
                        <w:bottom w:val="none" w:sz="0" w:space="0" w:color="auto"/>
                        <w:right w:val="none" w:sz="0" w:space="0" w:color="auto"/>
                      </w:divBdr>
                    </w:div>
                    <w:div w:id="11691720">
                      <w:marLeft w:val="720"/>
                      <w:marRight w:val="720"/>
                      <w:marTop w:val="100"/>
                      <w:marBottom w:val="100"/>
                      <w:divBdr>
                        <w:top w:val="none" w:sz="0" w:space="0" w:color="auto"/>
                        <w:left w:val="none" w:sz="0" w:space="0" w:color="auto"/>
                        <w:bottom w:val="none" w:sz="0" w:space="0" w:color="auto"/>
                        <w:right w:val="none" w:sz="0" w:space="0" w:color="auto"/>
                      </w:divBdr>
                    </w:div>
                    <w:div w:id="11691734">
                      <w:marLeft w:val="720"/>
                      <w:marRight w:val="720"/>
                      <w:marTop w:val="100"/>
                      <w:marBottom w:val="100"/>
                      <w:divBdr>
                        <w:top w:val="none" w:sz="0" w:space="0" w:color="auto"/>
                        <w:left w:val="none" w:sz="0" w:space="0" w:color="auto"/>
                        <w:bottom w:val="none" w:sz="0" w:space="0" w:color="auto"/>
                        <w:right w:val="none" w:sz="0" w:space="0" w:color="auto"/>
                      </w:divBdr>
                    </w:div>
                    <w:div w:id="11691750">
                      <w:marLeft w:val="720"/>
                      <w:marRight w:val="720"/>
                      <w:marTop w:val="100"/>
                      <w:marBottom w:val="100"/>
                      <w:divBdr>
                        <w:top w:val="none" w:sz="0" w:space="0" w:color="auto"/>
                        <w:left w:val="none" w:sz="0" w:space="0" w:color="auto"/>
                        <w:bottom w:val="none" w:sz="0" w:space="0" w:color="auto"/>
                        <w:right w:val="none" w:sz="0" w:space="0" w:color="auto"/>
                      </w:divBdr>
                    </w:div>
                    <w:div w:id="1169175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691748">
              <w:marLeft w:val="0"/>
              <w:marRight w:val="0"/>
              <w:marTop w:val="0"/>
              <w:marBottom w:val="0"/>
              <w:divBdr>
                <w:top w:val="none" w:sz="0" w:space="0" w:color="auto"/>
                <w:left w:val="none" w:sz="0" w:space="0" w:color="auto"/>
                <w:bottom w:val="none" w:sz="0" w:space="0" w:color="auto"/>
                <w:right w:val="none" w:sz="0" w:space="0" w:color="auto"/>
              </w:divBdr>
              <w:divsChild>
                <w:div w:id="11691723">
                  <w:marLeft w:val="0"/>
                  <w:marRight w:val="0"/>
                  <w:marTop w:val="0"/>
                  <w:marBottom w:val="0"/>
                  <w:divBdr>
                    <w:top w:val="none" w:sz="0" w:space="0" w:color="auto"/>
                    <w:left w:val="none" w:sz="0" w:space="0" w:color="auto"/>
                    <w:bottom w:val="none" w:sz="0" w:space="0" w:color="auto"/>
                    <w:right w:val="none" w:sz="0" w:space="0" w:color="auto"/>
                  </w:divBdr>
                  <w:divsChild>
                    <w:div w:id="1169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1739">
      <w:marLeft w:val="0"/>
      <w:marRight w:val="0"/>
      <w:marTop w:val="0"/>
      <w:marBottom w:val="0"/>
      <w:divBdr>
        <w:top w:val="none" w:sz="0" w:space="0" w:color="auto"/>
        <w:left w:val="none" w:sz="0" w:space="0" w:color="auto"/>
        <w:bottom w:val="none" w:sz="0" w:space="0" w:color="auto"/>
        <w:right w:val="none" w:sz="0" w:space="0" w:color="auto"/>
      </w:divBdr>
      <w:divsChild>
        <w:div w:id="11691751">
          <w:marLeft w:val="0"/>
          <w:marRight w:val="0"/>
          <w:marTop w:val="0"/>
          <w:marBottom w:val="0"/>
          <w:divBdr>
            <w:top w:val="none" w:sz="0" w:space="0" w:color="auto"/>
            <w:left w:val="none" w:sz="0" w:space="0" w:color="auto"/>
            <w:bottom w:val="none" w:sz="0" w:space="0" w:color="auto"/>
            <w:right w:val="none" w:sz="0" w:space="0" w:color="auto"/>
          </w:divBdr>
          <w:divsChild>
            <w:div w:id="11691731">
              <w:marLeft w:val="0"/>
              <w:marRight w:val="0"/>
              <w:marTop w:val="0"/>
              <w:marBottom w:val="0"/>
              <w:divBdr>
                <w:top w:val="none" w:sz="0" w:space="0" w:color="auto"/>
                <w:left w:val="none" w:sz="0" w:space="0" w:color="auto"/>
                <w:bottom w:val="none" w:sz="0" w:space="0" w:color="auto"/>
                <w:right w:val="none" w:sz="0" w:space="0" w:color="auto"/>
              </w:divBdr>
              <w:divsChild>
                <w:div w:id="11691715">
                  <w:marLeft w:val="0"/>
                  <w:marRight w:val="0"/>
                  <w:marTop w:val="0"/>
                  <w:marBottom w:val="0"/>
                  <w:divBdr>
                    <w:top w:val="none" w:sz="0" w:space="0" w:color="auto"/>
                    <w:left w:val="none" w:sz="0" w:space="0" w:color="auto"/>
                    <w:bottom w:val="none" w:sz="0" w:space="0" w:color="auto"/>
                    <w:right w:val="none" w:sz="0" w:space="0" w:color="auto"/>
                  </w:divBdr>
                  <w:divsChild>
                    <w:div w:id="11691719">
                      <w:marLeft w:val="0"/>
                      <w:marRight w:val="0"/>
                      <w:marTop w:val="0"/>
                      <w:marBottom w:val="0"/>
                      <w:divBdr>
                        <w:top w:val="none" w:sz="0" w:space="0" w:color="auto"/>
                        <w:left w:val="none" w:sz="0" w:space="0" w:color="auto"/>
                        <w:bottom w:val="none" w:sz="0" w:space="0" w:color="auto"/>
                        <w:right w:val="none" w:sz="0" w:space="0" w:color="auto"/>
                      </w:divBdr>
                      <w:divsChild>
                        <w:div w:id="11691754">
                          <w:marLeft w:val="0"/>
                          <w:marRight w:val="0"/>
                          <w:marTop w:val="0"/>
                          <w:marBottom w:val="0"/>
                          <w:divBdr>
                            <w:top w:val="none" w:sz="0" w:space="0" w:color="auto"/>
                            <w:left w:val="none" w:sz="0" w:space="0" w:color="auto"/>
                            <w:bottom w:val="none" w:sz="0" w:space="0" w:color="auto"/>
                            <w:right w:val="none" w:sz="0" w:space="0" w:color="auto"/>
                          </w:divBdr>
                          <w:divsChild>
                            <w:div w:id="1169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1742">
      <w:marLeft w:val="0"/>
      <w:marRight w:val="0"/>
      <w:marTop w:val="0"/>
      <w:marBottom w:val="0"/>
      <w:divBdr>
        <w:top w:val="none" w:sz="0" w:space="0" w:color="auto"/>
        <w:left w:val="none" w:sz="0" w:space="0" w:color="auto"/>
        <w:bottom w:val="none" w:sz="0" w:space="0" w:color="auto"/>
        <w:right w:val="none" w:sz="0" w:space="0" w:color="auto"/>
      </w:divBdr>
      <w:divsChild>
        <w:div w:id="11691738">
          <w:marLeft w:val="0"/>
          <w:marRight w:val="0"/>
          <w:marTop w:val="75"/>
          <w:marBottom w:val="75"/>
          <w:divBdr>
            <w:top w:val="none" w:sz="0" w:space="0" w:color="auto"/>
            <w:left w:val="none" w:sz="0" w:space="0" w:color="auto"/>
            <w:bottom w:val="none" w:sz="0" w:space="0" w:color="auto"/>
            <w:right w:val="none" w:sz="0" w:space="0" w:color="auto"/>
          </w:divBdr>
          <w:divsChild>
            <w:div w:id="11691747">
              <w:marLeft w:val="3150"/>
              <w:marRight w:val="0"/>
              <w:marTop w:val="0"/>
              <w:marBottom w:val="0"/>
              <w:divBdr>
                <w:top w:val="none" w:sz="0" w:space="0" w:color="auto"/>
                <w:left w:val="none" w:sz="0" w:space="0" w:color="auto"/>
                <w:bottom w:val="none" w:sz="0" w:space="0" w:color="auto"/>
                <w:right w:val="none" w:sz="0" w:space="0" w:color="auto"/>
              </w:divBdr>
              <w:divsChild>
                <w:div w:id="11691744">
                  <w:marLeft w:val="0"/>
                  <w:marRight w:val="0"/>
                  <w:marTop w:val="0"/>
                  <w:marBottom w:val="0"/>
                  <w:divBdr>
                    <w:top w:val="none" w:sz="0" w:space="0" w:color="auto"/>
                    <w:left w:val="none" w:sz="0" w:space="0" w:color="auto"/>
                    <w:bottom w:val="none" w:sz="0" w:space="0" w:color="auto"/>
                    <w:right w:val="none" w:sz="0" w:space="0" w:color="auto"/>
                  </w:divBdr>
                  <w:divsChild>
                    <w:div w:id="1169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1746">
      <w:marLeft w:val="0"/>
      <w:marRight w:val="0"/>
      <w:marTop w:val="0"/>
      <w:marBottom w:val="0"/>
      <w:divBdr>
        <w:top w:val="none" w:sz="0" w:space="0" w:color="auto"/>
        <w:left w:val="none" w:sz="0" w:space="0" w:color="auto"/>
        <w:bottom w:val="none" w:sz="0" w:space="0" w:color="auto"/>
        <w:right w:val="none" w:sz="0" w:space="0" w:color="auto"/>
      </w:divBdr>
      <w:divsChild>
        <w:div w:id="11691724">
          <w:marLeft w:val="0"/>
          <w:marRight w:val="0"/>
          <w:marTop w:val="75"/>
          <w:marBottom w:val="75"/>
          <w:divBdr>
            <w:top w:val="none" w:sz="0" w:space="0" w:color="auto"/>
            <w:left w:val="none" w:sz="0" w:space="0" w:color="auto"/>
            <w:bottom w:val="none" w:sz="0" w:space="0" w:color="auto"/>
            <w:right w:val="none" w:sz="0" w:space="0" w:color="auto"/>
          </w:divBdr>
          <w:divsChild>
            <w:div w:id="11691716">
              <w:marLeft w:val="3150"/>
              <w:marRight w:val="0"/>
              <w:marTop w:val="0"/>
              <w:marBottom w:val="0"/>
              <w:divBdr>
                <w:top w:val="none" w:sz="0" w:space="0" w:color="auto"/>
                <w:left w:val="none" w:sz="0" w:space="0" w:color="auto"/>
                <w:bottom w:val="none" w:sz="0" w:space="0" w:color="auto"/>
                <w:right w:val="none" w:sz="0" w:space="0" w:color="auto"/>
              </w:divBdr>
              <w:divsChild>
                <w:div w:id="11691714">
                  <w:marLeft w:val="0"/>
                  <w:marRight w:val="0"/>
                  <w:marTop w:val="0"/>
                  <w:marBottom w:val="0"/>
                  <w:divBdr>
                    <w:top w:val="none" w:sz="0" w:space="0" w:color="auto"/>
                    <w:left w:val="none" w:sz="0" w:space="0" w:color="auto"/>
                    <w:bottom w:val="none" w:sz="0" w:space="0" w:color="auto"/>
                    <w:right w:val="none" w:sz="0" w:space="0" w:color="auto"/>
                  </w:divBdr>
                  <w:divsChild>
                    <w:div w:id="116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1753">
      <w:marLeft w:val="0"/>
      <w:marRight w:val="0"/>
      <w:marTop w:val="0"/>
      <w:marBottom w:val="0"/>
      <w:divBdr>
        <w:top w:val="none" w:sz="0" w:space="0" w:color="auto"/>
        <w:left w:val="none" w:sz="0" w:space="0" w:color="auto"/>
        <w:bottom w:val="none" w:sz="0" w:space="0" w:color="auto"/>
        <w:right w:val="none" w:sz="0" w:space="0" w:color="auto"/>
      </w:divBdr>
      <w:divsChild>
        <w:div w:id="11691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ullscb.proceduresonline.com/chapters/p_fem_gen_mutil.html" TargetMode="External"/><Relationship Id="rId13" Type="http://schemas.openxmlformats.org/officeDocument/2006/relationships/hyperlink" Target="http://hullscb.proceduresonline.com/chapters/docs_library.html"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hullscb.proceduresonline.com/chapters/docs_library.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hullscb.proceduresonline.com/chapters/p_resolving.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ccesspodgc@hullcc.gcsx.gov.uk" TargetMode="External"/><Relationship Id="rId5" Type="http://schemas.openxmlformats.org/officeDocument/2006/relationships/footnotes" Target="footnotes.xml"/><Relationship Id="rId15" Type="http://schemas.openxmlformats.org/officeDocument/2006/relationships/hyperlink" Target="http://www.hullsafeguardingchildren.co.uk" TargetMode="External"/><Relationship Id="rId10" Type="http://schemas.openxmlformats.org/officeDocument/2006/relationships/hyperlink" Target="http://hullscb.proceduresonline.com/chapters/p_ch_sexual_exploit.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ullscb.proceduresonline.com/chapters/p_violent_extreme.html" TargetMode="External"/><Relationship Id="rId14" Type="http://schemas.openxmlformats.org/officeDocument/2006/relationships/hyperlink" Target="https://www.gov.uk/government/organisations/disclosure-and-barring-service/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5209</Words>
  <Characters>29693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Child protection policy</vt:lpstr>
    </vt:vector>
  </TitlesOfParts>
  <Company>hullcc</Company>
  <LinksUpToDate>false</LinksUpToDate>
  <CharactersWithSpaces>34833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policy</dc:title>
  <dc:subject>Child protection</dc:subject>
  <dc:creator>Hull City Council</dc:creator>
  <cp:keywords/>
  <dc:description/>
  <cp:lastModifiedBy>Jayne Gorman</cp:lastModifiedBy>
  <cp:revision>2</cp:revision>
  <cp:lastPrinted>2017-10-05T13:00:00Z</cp:lastPrinted>
  <dcterms:created xsi:type="dcterms:W3CDTF">2018-01-30T21:56:00Z</dcterms:created>
  <dcterms:modified xsi:type="dcterms:W3CDTF">2018-01-30T21:56:00Z</dcterms:modified>
</cp:coreProperties>
</file>