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3619" w14:textId="77777777" w:rsidR="00F36742" w:rsidRDefault="00F36742" w:rsidP="00E606EF">
      <w:pPr>
        <w:jc w:val="center"/>
        <w:rPr>
          <w:color w:val="1F497D"/>
        </w:rPr>
      </w:pPr>
    </w:p>
    <w:p w14:paraId="68C513C7" w14:textId="77777777" w:rsidR="00F36742" w:rsidRDefault="003109A5" w:rsidP="00E606EF">
      <w:pPr>
        <w:jc w:val="center"/>
      </w:pPr>
      <w:r>
        <w:pict w14:anchorId="43433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63pt">
            <v:imagedata r:id="rId5" o:title=""/>
          </v:shape>
        </w:pict>
      </w:r>
    </w:p>
    <w:p w14:paraId="6B94AA0F" w14:textId="77777777" w:rsidR="00F36742" w:rsidRDefault="00F36742" w:rsidP="00E606EF">
      <w:pPr>
        <w:jc w:val="center"/>
        <w:rPr>
          <w:color w:val="1F497D"/>
        </w:rPr>
      </w:pPr>
    </w:p>
    <w:p w14:paraId="414CE973" w14:textId="77777777" w:rsidR="00F36742" w:rsidRPr="000529CF" w:rsidRDefault="00F36742" w:rsidP="000529CF">
      <w:pPr>
        <w:jc w:val="center"/>
        <w:rPr>
          <w:rFonts w:ascii="Arial" w:hAnsi="Arial" w:cs="Arial"/>
          <w:b/>
          <w:bCs/>
          <w:sz w:val="40"/>
          <w:szCs w:val="40"/>
        </w:rPr>
      </w:pPr>
      <w:r w:rsidRPr="000529CF">
        <w:rPr>
          <w:rFonts w:ascii="Arial" w:hAnsi="Arial" w:cs="Arial"/>
          <w:b/>
          <w:bCs/>
          <w:sz w:val="40"/>
          <w:szCs w:val="40"/>
        </w:rPr>
        <w:t>Local Offer</w:t>
      </w:r>
    </w:p>
    <w:p w14:paraId="3EA4BF1D" w14:textId="77777777" w:rsidR="00F36742" w:rsidRPr="00AD5FF5" w:rsidRDefault="00F36742" w:rsidP="000529CF">
      <w:pPr>
        <w:jc w:val="center"/>
        <w:rPr>
          <w:rFonts w:ascii="Arial" w:hAnsi="Arial" w:cs="Arial"/>
          <w:b/>
          <w:bCs/>
          <w:sz w:val="24"/>
          <w:szCs w:val="24"/>
        </w:rPr>
      </w:pPr>
    </w:p>
    <w:tbl>
      <w:tblPr>
        <w:tblW w:w="9493" w:type="dxa"/>
        <w:tblCellMar>
          <w:left w:w="0" w:type="dxa"/>
          <w:right w:w="0" w:type="dxa"/>
        </w:tblCellMar>
        <w:tblLook w:val="00A0" w:firstRow="1" w:lastRow="0" w:firstColumn="1" w:lastColumn="0" w:noHBand="0" w:noVBand="0"/>
      </w:tblPr>
      <w:tblGrid>
        <w:gridCol w:w="2254"/>
        <w:gridCol w:w="3270"/>
        <w:gridCol w:w="3969"/>
      </w:tblGrid>
      <w:tr w:rsidR="00F36742" w:rsidRPr="00956A89" w14:paraId="42446FAA" w14:textId="77777777">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44894F" w14:textId="77777777" w:rsidR="00F36742" w:rsidRPr="00956A89" w:rsidRDefault="00F36742" w:rsidP="000529CF">
            <w:pPr>
              <w:autoSpaceDN w:val="0"/>
              <w:jc w:val="center"/>
              <w:rPr>
                <w:rFonts w:ascii="Arial" w:hAnsi="Arial" w:cs="Arial"/>
                <w:sz w:val="24"/>
                <w:szCs w:val="24"/>
                <w:lang w:eastAsia="en-US"/>
              </w:rPr>
            </w:pPr>
          </w:p>
        </w:tc>
        <w:tc>
          <w:tcPr>
            <w:tcW w:w="32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D548A5E" w14:textId="77777777" w:rsidR="00F36742" w:rsidRPr="00956A89" w:rsidRDefault="00F36742" w:rsidP="000529CF">
            <w:pPr>
              <w:jc w:val="center"/>
              <w:rPr>
                <w:rFonts w:ascii="Arial" w:hAnsi="Arial" w:cs="Arial"/>
                <w:sz w:val="24"/>
                <w:szCs w:val="24"/>
              </w:rPr>
            </w:pPr>
            <w:r w:rsidRPr="00956A89">
              <w:rPr>
                <w:rFonts w:ascii="Arial" w:hAnsi="Arial" w:cs="Arial"/>
                <w:sz w:val="24"/>
                <w:szCs w:val="24"/>
              </w:rPr>
              <w:t>Special Educational Needs</w:t>
            </w:r>
          </w:p>
          <w:p w14:paraId="3F4D1CDA" w14:textId="77777777" w:rsidR="00F36742" w:rsidRPr="00956A89" w:rsidRDefault="00F36742" w:rsidP="000529CF">
            <w:pPr>
              <w:autoSpaceDN w:val="0"/>
              <w:jc w:val="center"/>
              <w:rPr>
                <w:rFonts w:ascii="Arial" w:hAnsi="Arial" w:cs="Arial"/>
                <w:sz w:val="24"/>
                <w:szCs w:val="24"/>
                <w:lang w:eastAsia="en-US"/>
              </w:rPr>
            </w:pPr>
            <w:r w:rsidRPr="00956A89">
              <w:rPr>
                <w:rFonts w:ascii="Arial" w:hAnsi="Arial" w:cs="Arial"/>
                <w:sz w:val="24"/>
                <w:szCs w:val="24"/>
              </w:rPr>
              <w:t>Coordinator (SENCO)</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C58B5D5" w14:textId="77777777" w:rsidR="00F36742" w:rsidRPr="00956A89" w:rsidRDefault="00F36742" w:rsidP="000529CF">
            <w:pPr>
              <w:autoSpaceDN w:val="0"/>
              <w:jc w:val="center"/>
              <w:rPr>
                <w:rFonts w:ascii="Arial" w:hAnsi="Arial" w:cs="Arial"/>
                <w:sz w:val="24"/>
                <w:szCs w:val="24"/>
                <w:lang w:eastAsia="en-US"/>
              </w:rPr>
            </w:pPr>
            <w:r w:rsidRPr="00956A89">
              <w:rPr>
                <w:rFonts w:ascii="Arial" w:hAnsi="Arial" w:cs="Arial"/>
                <w:sz w:val="24"/>
                <w:szCs w:val="24"/>
              </w:rPr>
              <w:t>Nursery Management Team</w:t>
            </w:r>
          </w:p>
        </w:tc>
      </w:tr>
      <w:tr w:rsidR="00F36742" w:rsidRPr="00956A89" w14:paraId="2429305A" w14:textId="77777777">
        <w:tc>
          <w:tcPr>
            <w:tcW w:w="22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67CAAF1" w14:textId="77777777" w:rsidR="00F36742" w:rsidRPr="00956A89" w:rsidRDefault="00F36742" w:rsidP="000529CF">
            <w:pPr>
              <w:autoSpaceDN w:val="0"/>
              <w:jc w:val="center"/>
              <w:rPr>
                <w:rFonts w:ascii="Arial" w:hAnsi="Arial" w:cs="Arial"/>
                <w:sz w:val="24"/>
                <w:szCs w:val="24"/>
                <w:lang w:eastAsia="en-US"/>
              </w:rPr>
            </w:pPr>
            <w:r w:rsidRPr="00956A89">
              <w:rPr>
                <w:rFonts w:ascii="Arial" w:hAnsi="Arial" w:cs="Arial"/>
                <w:sz w:val="24"/>
                <w:szCs w:val="24"/>
              </w:rPr>
              <w:t>Name/s</w:t>
            </w:r>
          </w:p>
        </w:tc>
        <w:tc>
          <w:tcPr>
            <w:tcW w:w="3270" w:type="dxa"/>
            <w:tcBorders>
              <w:top w:val="nil"/>
              <w:left w:val="nil"/>
              <w:bottom w:val="single" w:sz="8" w:space="0" w:color="000000"/>
              <w:right w:val="single" w:sz="8" w:space="0" w:color="000000"/>
            </w:tcBorders>
            <w:tcMar>
              <w:top w:w="0" w:type="dxa"/>
              <w:left w:w="108" w:type="dxa"/>
              <w:bottom w:w="0" w:type="dxa"/>
              <w:right w:w="108" w:type="dxa"/>
            </w:tcMar>
          </w:tcPr>
          <w:p w14:paraId="07B6C5C2" w14:textId="3E6A2CAE" w:rsidR="00F36742" w:rsidRPr="00956A89" w:rsidRDefault="003109A5" w:rsidP="000529CF">
            <w:pPr>
              <w:autoSpaceDN w:val="0"/>
              <w:jc w:val="center"/>
              <w:rPr>
                <w:rFonts w:ascii="Arial" w:hAnsi="Arial" w:cs="Arial"/>
                <w:sz w:val="24"/>
                <w:szCs w:val="24"/>
                <w:lang w:eastAsia="en-US"/>
              </w:rPr>
            </w:pPr>
            <w:r>
              <w:rPr>
                <w:rFonts w:ascii="Arial" w:hAnsi="Arial" w:cs="Arial"/>
                <w:sz w:val="24"/>
                <w:szCs w:val="24"/>
                <w:lang w:eastAsia="en-US"/>
              </w:rPr>
              <w:t>DANIELLE MARSHALL</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09CD4DAA" w14:textId="77777777" w:rsidR="00F36742" w:rsidRPr="00956A89" w:rsidRDefault="00F36742" w:rsidP="000529CF">
            <w:pPr>
              <w:jc w:val="center"/>
              <w:rPr>
                <w:rFonts w:ascii="Arial" w:hAnsi="Arial" w:cs="Arial"/>
                <w:sz w:val="24"/>
                <w:szCs w:val="24"/>
                <w:lang w:eastAsia="en-US"/>
              </w:rPr>
            </w:pPr>
            <w:r>
              <w:rPr>
                <w:rFonts w:ascii="Arial" w:hAnsi="Arial" w:cs="Arial"/>
                <w:sz w:val="24"/>
                <w:szCs w:val="24"/>
                <w:lang w:eastAsia="en-US"/>
              </w:rPr>
              <w:t>JAYNE GORMAN</w:t>
            </w:r>
          </w:p>
        </w:tc>
      </w:tr>
      <w:tr w:rsidR="00F36742" w:rsidRPr="00956A89" w14:paraId="38A03C93" w14:textId="77777777">
        <w:tc>
          <w:tcPr>
            <w:tcW w:w="22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30AC02" w14:textId="77777777" w:rsidR="00F36742" w:rsidRPr="00956A89" w:rsidRDefault="00F36742" w:rsidP="000529CF">
            <w:pPr>
              <w:autoSpaceDN w:val="0"/>
              <w:jc w:val="center"/>
              <w:rPr>
                <w:rFonts w:ascii="Arial" w:hAnsi="Arial" w:cs="Arial"/>
                <w:sz w:val="24"/>
                <w:szCs w:val="24"/>
                <w:lang w:eastAsia="en-US"/>
              </w:rPr>
            </w:pPr>
            <w:r w:rsidRPr="00956A89">
              <w:rPr>
                <w:rFonts w:ascii="Arial" w:hAnsi="Arial" w:cs="Arial"/>
                <w:sz w:val="24"/>
                <w:szCs w:val="24"/>
              </w:rPr>
              <w:t>Contact number</w:t>
            </w:r>
          </w:p>
        </w:tc>
        <w:tc>
          <w:tcPr>
            <w:tcW w:w="3270" w:type="dxa"/>
            <w:tcBorders>
              <w:top w:val="nil"/>
              <w:left w:val="nil"/>
              <w:bottom w:val="single" w:sz="8" w:space="0" w:color="000000"/>
              <w:right w:val="single" w:sz="8" w:space="0" w:color="000000"/>
            </w:tcBorders>
            <w:tcMar>
              <w:top w:w="0" w:type="dxa"/>
              <w:left w:w="108" w:type="dxa"/>
              <w:bottom w:w="0" w:type="dxa"/>
              <w:right w:w="108" w:type="dxa"/>
            </w:tcMar>
          </w:tcPr>
          <w:p w14:paraId="7543B538" w14:textId="77777777" w:rsidR="00F36742" w:rsidRPr="00956A89" w:rsidRDefault="00F36742" w:rsidP="000529CF">
            <w:pPr>
              <w:jc w:val="center"/>
              <w:rPr>
                <w:rFonts w:ascii="Arial" w:hAnsi="Arial" w:cs="Arial"/>
                <w:sz w:val="24"/>
                <w:szCs w:val="24"/>
                <w:lang w:eastAsia="en-US"/>
              </w:rPr>
            </w:pPr>
            <w:r>
              <w:rPr>
                <w:rFonts w:ascii="Arial" w:hAnsi="Arial" w:cs="Arial"/>
                <w:sz w:val="24"/>
                <w:szCs w:val="24"/>
                <w:lang w:eastAsia="en-US"/>
              </w:rPr>
              <w:t>01482 571192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418C2625" w14:textId="77777777" w:rsidR="00F36742" w:rsidRPr="00956A89" w:rsidRDefault="00F36742" w:rsidP="000529CF">
            <w:pPr>
              <w:autoSpaceDN w:val="0"/>
              <w:jc w:val="center"/>
              <w:rPr>
                <w:rFonts w:ascii="Arial" w:hAnsi="Arial" w:cs="Arial"/>
                <w:sz w:val="24"/>
                <w:szCs w:val="24"/>
                <w:lang w:eastAsia="en-US"/>
              </w:rPr>
            </w:pPr>
            <w:r>
              <w:rPr>
                <w:rFonts w:ascii="Arial" w:hAnsi="Arial" w:cs="Arial"/>
                <w:sz w:val="24"/>
                <w:szCs w:val="24"/>
                <w:lang w:eastAsia="en-US"/>
              </w:rPr>
              <w:t>01482 571192</w:t>
            </w:r>
          </w:p>
        </w:tc>
        <w:bookmarkStart w:id="0" w:name="_GoBack"/>
        <w:bookmarkEnd w:id="0"/>
      </w:tr>
      <w:tr w:rsidR="00F36742" w:rsidRPr="00956A89" w14:paraId="52AB561B" w14:textId="77777777">
        <w:tc>
          <w:tcPr>
            <w:tcW w:w="22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4092CA" w14:textId="77777777" w:rsidR="00F36742" w:rsidRPr="00956A89" w:rsidRDefault="00F36742" w:rsidP="000529CF">
            <w:pPr>
              <w:autoSpaceDN w:val="0"/>
              <w:jc w:val="center"/>
              <w:rPr>
                <w:rFonts w:ascii="Arial" w:hAnsi="Arial" w:cs="Arial"/>
                <w:sz w:val="24"/>
                <w:szCs w:val="24"/>
                <w:lang w:eastAsia="en-US"/>
              </w:rPr>
            </w:pPr>
            <w:r w:rsidRPr="00956A89">
              <w:rPr>
                <w:rFonts w:ascii="Arial" w:hAnsi="Arial" w:cs="Arial"/>
                <w:sz w:val="24"/>
                <w:szCs w:val="24"/>
              </w:rPr>
              <w:t>Contact E Mails</w:t>
            </w:r>
          </w:p>
        </w:tc>
        <w:tc>
          <w:tcPr>
            <w:tcW w:w="3270" w:type="dxa"/>
            <w:tcBorders>
              <w:top w:val="nil"/>
              <w:left w:val="nil"/>
              <w:bottom w:val="single" w:sz="8" w:space="0" w:color="000000"/>
              <w:right w:val="single" w:sz="8" w:space="0" w:color="000000"/>
            </w:tcBorders>
            <w:tcMar>
              <w:top w:w="0" w:type="dxa"/>
              <w:left w:w="108" w:type="dxa"/>
              <w:bottom w:w="0" w:type="dxa"/>
              <w:right w:w="108" w:type="dxa"/>
            </w:tcMar>
          </w:tcPr>
          <w:p w14:paraId="264C42D9" w14:textId="77777777" w:rsidR="00F36742" w:rsidRPr="00956A89" w:rsidRDefault="00F36742" w:rsidP="000529CF">
            <w:pPr>
              <w:jc w:val="center"/>
              <w:rPr>
                <w:rFonts w:ascii="Arial" w:hAnsi="Arial" w:cs="Arial"/>
                <w:sz w:val="24"/>
                <w:szCs w:val="24"/>
                <w:lang w:eastAsia="en-US"/>
              </w:rPr>
            </w:pPr>
            <w:r>
              <w:rPr>
                <w:rFonts w:ascii="Arial" w:hAnsi="Arial" w:cs="Arial"/>
                <w:sz w:val="24"/>
                <w:szCs w:val="24"/>
                <w:lang w:eastAsia="en-US"/>
              </w:rPr>
              <w:t>kiddiekastle@icloud.com</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56AD5539" w14:textId="77777777" w:rsidR="00F36742" w:rsidRPr="00956A89" w:rsidRDefault="00F36742" w:rsidP="000529CF">
            <w:pPr>
              <w:jc w:val="center"/>
              <w:rPr>
                <w:rFonts w:ascii="Arial" w:hAnsi="Arial" w:cs="Arial"/>
                <w:sz w:val="24"/>
                <w:szCs w:val="24"/>
                <w:lang w:eastAsia="en-US"/>
              </w:rPr>
            </w:pPr>
            <w:r>
              <w:rPr>
                <w:rFonts w:ascii="Arial" w:hAnsi="Arial" w:cs="Arial"/>
                <w:sz w:val="24"/>
                <w:szCs w:val="24"/>
                <w:lang w:eastAsia="en-US"/>
              </w:rPr>
              <w:t>kiddiekastle@icloud.com</w:t>
            </w:r>
          </w:p>
        </w:tc>
      </w:tr>
      <w:tr w:rsidR="00F36742" w:rsidRPr="00956A89" w14:paraId="577D568B" w14:textId="77777777">
        <w:tc>
          <w:tcPr>
            <w:tcW w:w="22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1320F4" w14:textId="77777777" w:rsidR="00F36742" w:rsidRPr="00956A89" w:rsidRDefault="00F36742" w:rsidP="000529CF">
            <w:pPr>
              <w:autoSpaceDN w:val="0"/>
              <w:jc w:val="center"/>
              <w:rPr>
                <w:rFonts w:ascii="Arial" w:hAnsi="Arial" w:cs="Arial"/>
                <w:sz w:val="24"/>
                <w:szCs w:val="24"/>
                <w:lang w:eastAsia="en-US"/>
              </w:rPr>
            </w:pPr>
            <w:r w:rsidRPr="00956A89">
              <w:rPr>
                <w:rFonts w:ascii="Arial" w:hAnsi="Arial" w:cs="Arial"/>
                <w:sz w:val="24"/>
                <w:szCs w:val="24"/>
              </w:rPr>
              <w:t>Address</w:t>
            </w:r>
          </w:p>
        </w:tc>
        <w:tc>
          <w:tcPr>
            <w:tcW w:w="3270" w:type="dxa"/>
            <w:tcBorders>
              <w:top w:val="nil"/>
              <w:left w:val="nil"/>
              <w:bottom w:val="single" w:sz="8" w:space="0" w:color="000000"/>
              <w:right w:val="single" w:sz="8" w:space="0" w:color="000000"/>
            </w:tcBorders>
            <w:tcMar>
              <w:top w:w="0" w:type="dxa"/>
              <w:left w:w="108" w:type="dxa"/>
              <w:bottom w:w="0" w:type="dxa"/>
              <w:right w:w="108" w:type="dxa"/>
            </w:tcMar>
          </w:tcPr>
          <w:p w14:paraId="02E3EDA3" w14:textId="77777777" w:rsidR="00F36742" w:rsidRPr="00956A89" w:rsidRDefault="00F36742" w:rsidP="000529CF">
            <w:pPr>
              <w:jc w:val="center"/>
              <w:rPr>
                <w:rFonts w:ascii="Arial" w:hAnsi="Arial" w:cs="Arial"/>
                <w:sz w:val="24"/>
                <w:szCs w:val="24"/>
                <w:lang w:eastAsia="en-US"/>
              </w:rPr>
            </w:pPr>
            <w:smartTag w:uri="urn:schemas-microsoft-com:office:smarttags" w:element="address">
              <w:smartTag w:uri="urn:schemas-microsoft-com:office:smarttags" w:element="Street">
                <w:r>
                  <w:rPr>
                    <w:rFonts w:ascii="Arial" w:hAnsi="Arial" w:cs="Arial"/>
                    <w:sz w:val="24"/>
                    <w:szCs w:val="24"/>
                    <w:lang w:eastAsia="en-US"/>
                  </w:rPr>
                  <w:t xml:space="preserve">1099 HESSLE HIGH </w:t>
                </w:r>
                <w:smartTag w:uri="urn:schemas-microsoft-com:office:smarttags" w:element="stockticker">
                  <w:r>
                    <w:rPr>
                      <w:rFonts w:ascii="Arial" w:hAnsi="Arial" w:cs="Arial"/>
                      <w:sz w:val="24"/>
                      <w:szCs w:val="24"/>
                      <w:lang w:eastAsia="en-US"/>
                    </w:rPr>
                    <w:t>ROAD</w:t>
                  </w:r>
                </w:smartTag>
              </w:smartTag>
              <w:r>
                <w:rPr>
                  <w:rFonts w:ascii="Arial" w:hAnsi="Arial" w:cs="Arial"/>
                  <w:sz w:val="24"/>
                  <w:szCs w:val="24"/>
                  <w:lang w:eastAsia="en-US"/>
                </w:rPr>
                <w:t xml:space="preserve"> </w:t>
              </w:r>
              <w:smartTag w:uri="urn:schemas-microsoft-com:office:smarttags" w:element="City">
                <w:r>
                  <w:rPr>
                    <w:rFonts w:ascii="Arial" w:hAnsi="Arial" w:cs="Arial"/>
                    <w:sz w:val="24"/>
                    <w:szCs w:val="24"/>
                    <w:lang w:eastAsia="en-US"/>
                  </w:rPr>
                  <w:t>HULL</w:t>
                </w:r>
              </w:smartTag>
              <w:r>
                <w:rPr>
                  <w:rFonts w:ascii="Arial" w:hAnsi="Arial" w:cs="Arial"/>
                  <w:sz w:val="24"/>
                  <w:szCs w:val="24"/>
                  <w:lang w:eastAsia="en-US"/>
                </w:rPr>
                <w:t xml:space="preserve"> </w:t>
              </w:r>
              <w:smartTag w:uri="urn:schemas-microsoft-com:office:smarttags" w:element="PostalCode">
                <w:r>
                  <w:rPr>
                    <w:rFonts w:ascii="Arial" w:hAnsi="Arial" w:cs="Arial"/>
                    <w:sz w:val="24"/>
                    <w:szCs w:val="24"/>
                    <w:lang w:eastAsia="en-US"/>
                  </w:rPr>
                  <w:t>HU4 6SB</w:t>
                </w:r>
              </w:smartTag>
            </w:smartTag>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7D203424" w14:textId="77777777" w:rsidR="00F36742" w:rsidRPr="00956A89" w:rsidRDefault="00F36742" w:rsidP="000529CF">
            <w:pPr>
              <w:jc w:val="center"/>
              <w:rPr>
                <w:rFonts w:ascii="Arial" w:hAnsi="Arial" w:cs="Arial"/>
                <w:sz w:val="24"/>
                <w:szCs w:val="24"/>
                <w:lang w:eastAsia="en-US"/>
              </w:rPr>
            </w:pPr>
            <w:smartTag w:uri="urn:schemas-microsoft-com:office:smarttags" w:element="stockticker">
              <w:smartTag w:uri="urn:schemas-microsoft-com:office:smarttags" w:element="address">
                <w:smartTag w:uri="urn:schemas-microsoft-com:office:smarttags" w:element="Street">
                  <w:r>
                    <w:rPr>
                      <w:rFonts w:ascii="Arial" w:hAnsi="Arial" w:cs="Arial"/>
                      <w:sz w:val="24"/>
                      <w:szCs w:val="24"/>
                      <w:lang w:eastAsia="en-US"/>
                    </w:rPr>
                    <w:t xml:space="preserve">1099 HESSLE HIGH </w:t>
                  </w:r>
                  <w:smartTag w:uri="urn:schemas-microsoft-com:office:smarttags" w:element="stockticker">
                    <w:r>
                      <w:rPr>
                        <w:rFonts w:ascii="Arial" w:hAnsi="Arial" w:cs="Arial"/>
                        <w:sz w:val="24"/>
                        <w:szCs w:val="24"/>
                        <w:lang w:eastAsia="en-US"/>
                      </w:rPr>
                      <w:t>ROAD</w:t>
                    </w:r>
                  </w:smartTag>
                </w:smartTag>
              </w:smartTag>
              <w:r>
                <w:rPr>
                  <w:rFonts w:ascii="Arial" w:hAnsi="Arial" w:cs="Arial"/>
                  <w:sz w:val="24"/>
                  <w:szCs w:val="24"/>
                  <w:lang w:eastAsia="en-US"/>
                </w:rPr>
                <w:t xml:space="preserve"> </w:t>
              </w:r>
              <w:smartTag w:uri="urn:schemas-microsoft-com:office:smarttags" w:element="stockticker">
                <w:smartTag w:uri="urn:schemas-microsoft-com:office:smarttags" w:element="City">
                  <w:r>
                    <w:rPr>
                      <w:rFonts w:ascii="Arial" w:hAnsi="Arial" w:cs="Arial"/>
                      <w:sz w:val="24"/>
                      <w:szCs w:val="24"/>
                      <w:lang w:eastAsia="en-US"/>
                    </w:rPr>
                    <w:t>HULL</w:t>
                  </w:r>
                </w:smartTag>
              </w:smartTag>
              <w:r>
                <w:rPr>
                  <w:rFonts w:ascii="Arial" w:hAnsi="Arial" w:cs="Arial"/>
                  <w:sz w:val="24"/>
                  <w:szCs w:val="24"/>
                  <w:lang w:eastAsia="en-US"/>
                </w:rPr>
                <w:t xml:space="preserve"> </w:t>
              </w:r>
              <w:smartTag w:uri="urn:schemas-microsoft-com:office:smarttags" w:element="stockticker">
                <w:smartTag w:uri="urn:schemas-microsoft-com:office:smarttags" w:element="PostalCode">
                  <w:r>
                    <w:rPr>
                      <w:rFonts w:ascii="Arial" w:hAnsi="Arial" w:cs="Arial"/>
                      <w:sz w:val="24"/>
                      <w:szCs w:val="24"/>
                      <w:lang w:eastAsia="en-US"/>
                    </w:rPr>
                    <w:t>HU4 6SB</w:t>
                  </w:r>
                </w:smartTag>
              </w:smartTag>
            </w:smartTag>
          </w:p>
        </w:tc>
      </w:tr>
    </w:tbl>
    <w:p w14:paraId="7E6E0103" w14:textId="77777777" w:rsidR="00F36742" w:rsidRPr="00AD5FF5" w:rsidRDefault="00F36742" w:rsidP="000529CF">
      <w:pPr>
        <w:jc w:val="both"/>
        <w:rPr>
          <w:rFonts w:ascii="Arial" w:hAnsi="Arial" w:cs="Arial"/>
          <w:sz w:val="24"/>
          <w:szCs w:val="24"/>
          <w:lang w:eastAsia="en-US"/>
        </w:rPr>
      </w:pPr>
    </w:p>
    <w:p w14:paraId="5D29CD38" w14:textId="77777777" w:rsidR="00F36742" w:rsidRPr="00AD5FF5" w:rsidRDefault="00F36742" w:rsidP="000529CF">
      <w:pPr>
        <w:jc w:val="both"/>
        <w:rPr>
          <w:rFonts w:ascii="Arial" w:hAnsi="Arial" w:cs="Arial"/>
          <w:sz w:val="24"/>
          <w:szCs w:val="24"/>
        </w:rPr>
      </w:pPr>
    </w:p>
    <w:p w14:paraId="27B2C45F" w14:textId="77777777" w:rsidR="00F36742" w:rsidRPr="00AD5FF5"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AD5FF5">
        <w:rPr>
          <w:rFonts w:ascii="Arial" w:hAnsi="Arial" w:cs="Arial"/>
          <w:b/>
          <w:bCs/>
          <w:sz w:val="24"/>
          <w:szCs w:val="24"/>
        </w:rPr>
        <w:t xml:space="preserve">What is the ETHOS of </w:t>
      </w:r>
      <w:r>
        <w:rPr>
          <w:rFonts w:ascii="Arial" w:hAnsi="Arial" w:cs="Arial"/>
          <w:b/>
          <w:bCs/>
          <w:sz w:val="24"/>
          <w:szCs w:val="24"/>
        </w:rPr>
        <w:t xml:space="preserve">Kiddie Kastle Children’s  Day Nursery </w:t>
      </w:r>
      <w:r w:rsidRPr="00AD5FF5">
        <w:rPr>
          <w:rFonts w:ascii="Arial" w:hAnsi="Arial" w:cs="Arial"/>
          <w:b/>
          <w:bCs/>
          <w:sz w:val="24"/>
          <w:szCs w:val="24"/>
        </w:rPr>
        <w:t xml:space="preserve"> regarding Children and Young People with Special Educational Needs and Disabilities (SEND)?  </w:t>
      </w:r>
    </w:p>
    <w:p w14:paraId="102440FD" w14:textId="77777777" w:rsidR="00F36742" w:rsidRDefault="00F36742" w:rsidP="00E80AF1">
      <w:pPr>
        <w:autoSpaceDE w:val="0"/>
        <w:ind w:left="720"/>
        <w:jc w:val="both"/>
        <w:rPr>
          <w:rFonts w:ascii="Arial" w:hAnsi="Arial" w:cs="Arial"/>
          <w:sz w:val="24"/>
          <w:szCs w:val="24"/>
        </w:rPr>
      </w:pPr>
      <w:r w:rsidRPr="003457C4">
        <w:rPr>
          <w:rFonts w:ascii="Arial" w:hAnsi="Arial" w:cs="Arial"/>
          <w:sz w:val="24"/>
          <w:szCs w:val="24"/>
        </w:rPr>
        <w:t xml:space="preserve">We believe that all children including those with Special Educational Needs and Disabilities have a right to play, learn and develop </w:t>
      </w:r>
      <w:proofErr w:type="spellStart"/>
      <w:r w:rsidRPr="003457C4">
        <w:rPr>
          <w:rFonts w:ascii="Arial" w:hAnsi="Arial" w:cs="Arial"/>
          <w:sz w:val="24"/>
          <w:szCs w:val="24"/>
        </w:rPr>
        <w:t>along</w:t>
      </w:r>
      <w:r>
        <w:rPr>
          <w:rFonts w:ascii="Arial" w:hAnsi="Arial" w:cs="Arial"/>
          <w:sz w:val="24"/>
          <w:szCs w:val="24"/>
        </w:rPr>
        <w:t xml:space="preserve"> </w:t>
      </w:r>
      <w:r w:rsidRPr="003457C4">
        <w:rPr>
          <w:rFonts w:ascii="Arial" w:hAnsi="Arial" w:cs="Arial"/>
          <w:sz w:val="24"/>
          <w:szCs w:val="24"/>
        </w:rPr>
        <w:t>side</w:t>
      </w:r>
      <w:proofErr w:type="spellEnd"/>
      <w:r w:rsidRPr="003457C4">
        <w:rPr>
          <w:rFonts w:ascii="Arial" w:hAnsi="Arial" w:cs="Arial"/>
          <w:sz w:val="24"/>
          <w:szCs w:val="24"/>
        </w:rPr>
        <w:t xml:space="preserve"> other children in a safe, secure environment. We may need to seek the support of various professionals, adapt equipment and learning materials to ensure every child is able to make progress whilst at Kiddie Kastle Day Nursery. </w:t>
      </w:r>
      <w:r>
        <w:rPr>
          <w:rFonts w:ascii="Arial" w:hAnsi="Arial" w:cs="Arial"/>
          <w:sz w:val="24"/>
          <w:szCs w:val="24"/>
        </w:rPr>
        <w:t>We aim</w:t>
      </w:r>
      <w:r w:rsidRPr="003457C4">
        <w:rPr>
          <w:rFonts w:ascii="Arial" w:hAnsi="Arial" w:cs="Arial"/>
          <w:sz w:val="24"/>
          <w:szCs w:val="24"/>
        </w:rPr>
        <w:t xml:space="preserve"> to differentiate activities to suit every child’s interest which are age and stage appropriate and taking account of </w:t>
      </w:r>
      <w:proofErr w:type="spellStart"/>
      <w:r w:rsidRPr="003457C4">
        <w:rPr>
          <w:rFonts w:ascii="Arial" w:hAnsi="Arial" w:cs="Arial"/>
          <w:sz w:val="24"/>
          <w:szCs w:val="24"/>
        </w:rPr>
        <w:t>individuals</w:t>
      </w:r>
      <w:proofErr w:type="spellEnd"/>
      <w:r w:rsidRPr="003457C4">
        <w:rPr>
          <w:rFonts w:ascii="Arial" w:hAnsi="Arial" w:cs="Arial"/>
          <w:sz w:val="24"/>
          <w:szCs w:val="24"/>
        </w:rPr>
        <w:t xml:space="preserve"> needs. </w:t>
      </w:r>
    </w:p>
    <w:p w14:paraId="59DDE088" w14:textId="77777777" w:rsidR="00F36742" w:rsidRPr="003457C4" w:rsidRDefault="00F36742" w:rsidP="00E80AF1">
      <w:pPr>
        <w:autoSpaceDE w:val="0"/>
        <w:ind w:left="720"/>
        <w:jc w:val="both"/>
        <w:rPr>
          <w:rFonts w:ascii="Arial" w:hAnsi="Arial" w:cs="Arial"/>
          <w:sz w:val="24"/>
          <w:szCs w:val="24"/>
        </w:rPr>
      </w:pPr>
    </w:p>
    <w:p w14:paraId="2FFBAB35" w14:textId="77777777" w:rsidR="00F36742" w:rsidRPr="00AD5FF5" w:rsidRDefault="00F36742" w:rsidP="00E80AF1">
      <w:pPr>
        <w:pStyle w:val="BodyText2"/>
        <w:spacing w:line="240" w:lineRule="auto"/>
        <w:ind w:left="720" w:firstLine="0"/>
        <w:jc w:val="both"/>
        <w:rPr>
          <w:rFonts w:ascii="Arial" w:hAnsi="Arial" w:cs="Arial"/>
          <w:sz w:val="24"/>
          <w:szCs w:val="24"/>
        </w:rPr>
      </w:pPr>
    </w:p>
    <w:p w14:paraId="64E3D603" w14:textId="77777777" w:rsidR="00F36742" w:rsidRPr="0067429C" w:rsidRDefault="00F36742" w:rsidP="00E80AF1">
      <w:pPr>
        <w:pStyle w:val="ListParagraph"/>
        <w:numPr>
          <w:ilvl w:val="0"/>
          <w:numId w:val="1"/>
        </w:numPr>
        <w:autoSpaceDE w:val="0"/>
        <w:spacing w:after="0" w:line="240" w:lineRule="auto"/>
        <w:ind w:left="720" w:firstLine="0"/>
        <w:jc w:val="both"/>
        <w:rPr>
          <w:rFonts w:ascii="Arial" w:hAnsi="Arial" w:cs="Arial"/>
          <w:sz w:val="24"/>
          <w:szCs w:val="24"/>
        </w:rPr>
      </w:pPr>
      <w:r w:rsidRPr="00AD5FF5">
        <w:rPr>
          <w:rFonts w:ascii="Arial" w:hAnsi="Arial" w:cs="Arial"/>
          <w:b/>
          <w:bCs/>
          <w:color w:val="000000"/>
          <w:sz w:val="24"/>
          <w:szCs w:val="24"/>
        </w:rPr>
        <w:t xml:space="preserve">The following policies are accessible in the Entrance Hall of the nursery or please see a staff member: </w:t>
      </w:r>
    </w:p>
    <w:p w14:paraId="13960F0E" w14:textId="77777777" w:rsidR="00F36742" w:rsidRDefault="00F36742" w:rsidP="00E80AF1">
      <w:pPr>
        <w:pStyle w:val="ListParagraph"/>
        <w:numPr>
          <w:ilvl w:val="0"/>
          <w:numId w:val="4"/>
        </w:numPr>
        <w:autoSpaceDE w:val="0"/>
        <w:spacing w:after="0" w:line="240" w:lineRule="auto"/>
        <w:ind w:left="720" w:firstLine="0"/>
        <w:jc w:val="both"/>
        <w:rPr>
          <w:rFonts w:ascii="Arial" w:hAnsi="Arial" w:cs="Arial"/>
          <w:sz w:val="24"/>
          <w:szCs w:val="24"/>
        </w:rPr>
      </w:pPr>
      <w:r>
        <w:rPr>
          <w:rFonts w:ascii="Arial" w:hAnsi="Arial" w:cs="Arial"/>
          <w:sz w:val="24"/>
          <w:szCs w:val="24"/>
        </w:rPr>
        <w:t>Safeguarding Policy</w:t>
      </w:r>
    </w:p>
    <w:p w14:paraId="7ECC3704" w14:textId="77777777" w:rsidR="00F36742" w:rsidRDefault="00F36742" w:rsidP="00E80AF1">
      <w:pPr>
        <w:pStyle w:val="ListParagraph"/>
        <w:numPr>
          <w:ilvl w:val="0"/>
          <w:numId w:val="4"/>
        </w:numPr>
        <w:autoSpaceDE w:val="0"/>
        <w:spacing w:after="0" w:line="240" w:lineRule="auto"/>
        <w:ind w:left="720" w:firstLine="0"/>
        <w:jc w:val="both"/>
        <w:rPr>
          <w:rFonts w:ascii="Arial" w:hAnsi="Arial" w:cs="Arial"/>
          <w:sz w:val="24"/>
          <w:szCs w:val="24"/>
        </w:rPr>
      </w:pPr>
      <w:r>
        <w:rPr>
          <w:rFonts w:ascii="Arial" w:hAnsi="Arial" w:cs="Arial"/>
          <w:sz w:val="24"/>
          <w:szCs w:val="24"/>
        </w:rPr>
        <w:t>SEND</w:t>
      </w:r>
    </w:p>
    <w:p w14:paraId="7B6797B9" w14:textId="77777777" w:rsidR="00F36742" w:rsidRDefault="00F36742" w:rsidP="00E80AF1">
      <w:pPr>
        <w:pStyle w:val="ListParagraph"/>
        <w:numPr>
          <w:ilvl w:val="0"/>
          <w:numId w:val="4"/>
        </w:numPr>
        <w:autoSpaceDE w:val="0"/>
        <w:spacing w:after="0" w:line="240" w:lineRule="auto"/>
        <w:ind w:left="720" w:firstLine="0"/>
        <w:jc w:val="both"/>
        <w:rPr>
          <w:rFonts w:ascii="Arial" w:hAnsi="Arial" w:cs="Arial"/>
          <w:sz w:val="24"/>
          <w:szCs w:val="24"/>
        </w:rPr>
      </w:pPr>
      <w:r>
        <w:rPr>
          <w:rFonts w:ascii="Arial" w:hAnsi="Arial" w:cs="Arial"/>
          <w:sz w:val="24"/>
          <w:szCs w:val="24"/>
        </w:rPr>
        <w:t>Inclusion</w:t>
      </w:r>
    </w:p>
    <w:p w14:paraId="50349D66" w14:textId="77777777" w:rsidR="00F36742" w:rsidRDefault="00F36742" w:rsidP="00E80AF1">
      <w:pPr>
        <w:pStyle w:val="ListParagraph"/>
        <w:numPr>
          <w:ilvl w:val="0"/>
          <w:numId w:val="4"/>
        </w:numPr>
        <w:autoSpaceDE w:val="0"/>
        <w:spacing w:after="0" w:line="240" w:lineRule="auto"/>
        <w:ind w:left="720" w:firstLine="0"/>
        <w:jc w:val="both"/>
        <w:rPr>
          <w:rFonts w:ascii="Arial" w:hAnsi="Arial" w:cs="Arial"/>
          <w:sz w:val="24"/>
          <w:szCs w:val="24"/>
        </w:rPr>
      </w:pPr>
      <w:proofErr w:type="spellStart"/>
      <w:r>
        <w:rPr>
          <w:rFonts w:ascii="Arial" w:hAnsi="Arial" w:cs="Arial"/>
          <w:sz w:val="24"/>
          <w:szCs w:val="24"/>
        </w:rPr>
        <w:t>Heath</w:t>
      </w:r>
      <w:proofErr w:type="spellEnd"/>
      <w:r>
        <w:rPr>
          <w:rFonts w:ascii="Arial" w:hAnsi="Arial" w:cs="Arial"/>
          <w:sz w:val="24"/>
          <w:szCs w:val="24"/>
        </w:rPr>
        <w:t xml:space="preserve"> &amp; Safety</w:t>
      </w:r>
    </w:p>
    <w:p w14:paraId="0D874260" w14:textId="77777777" w:rsidR="00F36742" w:rsidRDefault="00F36742" w:rsidP="00E80AF1">
      <w:pPr>
        <w:pStyle w:val="ListParagraph"/>
        <w:numPr>
          <w:ilvl w:val="0"/>
          <w:numId w:val="4"/>
        </w:numPr>
        <w:autoSpaceDE w:val="0"/>
        <w:spacing w:after="0" w:line="240" w:lineRule="auto"/>
        <w:ind w:left="720" w:firstLine="0"/>
        <w:jc w:val="both"/>
        <w:rPr>
          <w:rFonts w:ascii="Arial" w:hAnsi="Arial" w:cs="Arial"/>
          <w:sz w:val="24"/>
          <w:szCs w:val="24"/>
        </w:rPr>
      </w:pPr>
      <w:r>
        <w:rPr>
          <w:rFonts w:ascii="Arial" w:hAnsi="Arial" w:cs="Arial"/>
          <w:sz w:val="24"/>
          <w:szCs w:val="24"/>
        </w:rPr>
        <w:t>Security</w:t>
      </w:r>
    </w:p>
    <w:p w14:paraId="190A1B11" w14:textId="77777777" w:rsidR="00F36742" w:rsidRDefault="00F36742" w:rsidP="00E80AF1">
      <w:pPr>
        <w:pStyle w:val="ListParagraph"/>
        <w:numPr>
          <w:ilvl w:val="0"/>
          <w:numId w:val="4"/>
        </w:numPr>
        <w:autoSpaceDE w:val="0"/>
        <w:spacing w:after="0" w:line="240" w:lineRule="auto"/>
        <w:ind w:left="720" w:firstLine="0"/>
        <w:jc w:val="both"/>
        <w:rPr>
          <w:rFonts w:ascii="Arial" w:hAnsi="Arial" w:cs="Arial"/>
          <w:sz w:val="24"/>
          <w:szCs w:val="24"/>
        </w:rPr>
      </w:pPr>
      <w:r>
        <w:rPr>
          <w:rFonts w:ascii="Arial" w:hAnsi="Arial" w:cs="Arial"/>
          <w:sz w:val="24"/>
          <w:szCs w:val="24"/>
        </w:rPr>
        <w:t>Complaints</w:t>
      </w:r>
    </w:p>
    <w:p w14:paraId="33BD2BE0" w14:textId="77777777" w:rsidR="00F36742" w:rsidRDefault="00F36742" w:rsidP="00E80AF1">
      <w:pPr>
        <w:pStyle w:val="ListParagraph"/>
        <w:numPr>
          <w:ilvl w:val="0"/>
          <w:numId w:val="4"/>
        </w:numPr>
        <w:autoSpaceDE w:val="0"/>
        <w:spacing w:after="0" w:line="240" w:lineRule="auto"/>
        <w:ind w:left="720" w:firstLine="0"/>
        <w:jc w:val="both"/>
        <w:rPr>
          <w:rFonts w:ascii="Arial" w:hAnsi="Arial" w:cs="Arial"/>
          <w:sz w:val="24"/>
          <w:szCs w:val="24"/>
        </w:rPr>
      </w:pPr>
      <w:r>
        <w:rPr>
          <w:rFonts w:ascii="Arial" w:hAnsi="Arial" w:cs="Arial"/>
          <w:sz w:val="24"/>
          <w:szCs w:val="24"/>
        </w:rPr>
        <w:t>Confidentiality</w:t>
      </w:r>
    </w:p>
    <w:p w14:paraId="7B48FBE6" w14:textId="77777777" w:rsidR="00F36742" w:rsidRDefault="00F36742" w:rsidP="00E80AF1">
      <w:pPr>
        <w:pStyle w:val="ListParagraph"/>
        <w:autoSpaceDE w:val="0"/>
        <w:spacing w:after="0" w:line="240" w:lineRule="auto"/>
        <w:jc w:val="both"/>
        <w:rPr>
          <w:rFonts w:ascii="Arial" w:hAnsi="Arial" w:cs="Arial"/>
          <w:sz w:val="24"/>
          <w:szCs w:val="24"/>
        </w:rPr>
      </w:pPr>
    </w:p>
    <w:p w14:paraId="39F4AA5B" w14:textId="77777777" w:rsidR="00F36742" w:rsidRDefault="00F36742" w:rsidP="00E80AF1">
      <w:pPr>
        <w:pStyle w:val="ListParagraph"/>
        <w:autoSpaceDE w:val="0"/>
        <w:spacing w:after="0" w:line="240" w:lineRule="auto"/>
        <w:jc w:val="both"/>
        <w:rPr>
          <w:rFonts w:ascii="Arial" w:hAnsi="Arial" w:cs="Arial"/>
          <w:sz w:val="24"/>
          <w:szCs w:val="24"/>
        </w:rPr>
      </w:pPr>
    </w:p>
    <w:p w14:paraId="7A382C03" w14:textId="77777777" w:rsidR="00F36742" w:rsidRPr="00E80AF1"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E80AF1">
        <w:rPr>
          <w:rFonts w:ascii="Arial" w:hAnsi="Arial" w:cs="Arial"/>
          <w:b/>
          <w:bCs/>
          <w:sz w:val="24"/>
          <w:szCs w:val="24"/>
        </w:rPr>
        <w:t>Regular nursery numbers &amp; Staff/Child ratios:</w:t>
      </w:r>
    </w:p>
    <w:p w14:paraId="57FD6FD1" w14:textId="77777777" w:rsidR="00F36742" w:rsidRPr="00AD5FF5" w:rsidRDefault="00F36742" w:rsidP="00E80AF1">
      <w:pPr>
        <w:autoSpaceDE w:val="0"/>
        <w:ind w:left="720"/>
        <w:jc w:val="both"/>
        <w:rPr>
          <w:rFonts w:ascii="Arial" w:hAnsi="Arial" w:cs="Arial"/>
          <w:sz w:val="24"/>
          <w:szCs w:val="24"/>
        </w:rPr>
      </w:pPr>
      <w:r w:rsidRPr="00AD5FF5">
        <w:rPr>
          <w:rFonts w:ascii="Arial" w:hAnsi="Arial" w:cs="Arial"/>
          <w:sz w:val="24"/>
          <w:szCs w:val="24"/>
        </w:rPr>
        <w:t xml:space="preserve">0-2’s </w:t>
      </w:r>
      <w:r>
        <w:rPr>
          <w:rFonts w:ascii="Arial" w:hAnsi="Arial" w:cs="Arial"/>
          <w:sz w:val="24"/>
          <w:szCs w:val="24"/>
        </w:rPr>
        <w:t>calculated for 12 children on a 1:3 ratio</w:t>
      </w:r>
    </w:p>
    <w:p w14:paraId="30B7812A" w14:textId="77777777" w:rsidR="00F36742" w:rsidRPr="00AD5FF5" w:rsidRDefault="00F36742" w:rsidP="00E80AF1">
      <w:pPr>
        <w:autoSpaceDE w:val="0"/>
        <w:ind w:left="720"/>
        <w:jc w:val="both"/>
        <w:rPr>
          <w:rFonts w:ascii="Arial" w:hAnsi="Arial" w:cs="Arial"/>
          <w:sz w:val="24"/>
          <w:szCs w:val="24"/>
        </w:rPr>
      </w:pPr>
      <w:r w:rsidRPr="00AD5FF5">
        <w:rPr>
          <w:rFonts w:ascii="Arial" w:hAnsi="Arial" w:cs="Arial"/>
          <w:sz w:val="24"/>
          <w:szCs w:val="24"/>
        </w:rPr>
        <w:t xml:space="preserve">2-3’s </w:t>
      </w:r>
      <w:r>
        <w:rPr>
          <w:rFonts w:ascii="Arial" w:hAnsi="Arial" w:cs="Arial"/>
          <w:sz w:val="24"/>
          <w:szCs w:val="24"/>
        </w:rPr>
        <w:t>calculated for 11 children on a 1:4 ratio</w:t>
      </w:r>
    </w:p>
    <w:p w14:paraId="0AE2F2BD" w14:textId="77777777" w:rsidR="00F36742" w:rsidRPr="00AD5FF5" w:rsidRDefault="00F36742" w:rsidP="00E80AF1">
      <w:pPr>
        <w:autoSpaceDE w:val="0"/>
        <w:ind w:left="720"/>
        <w:jc w:val="both"/>
        <w:rPr>
          <w:rFonts w:ascii="Arial" w:hAnsi="Arial" w:cs="Arial"/>
          <w:sz w:val="24"/>
          <w:szCs w:val="24"/>
        </w:rPr>
      </w:pPr>
      <w:r w:rsidRPr="00AD5FF5">
        <w:rPr>
          <w:rFonts w:ascii="Arial" w:hAnsi="Arial" w:cs="Arial"/>
          <w:sz w:val="24"/>
          <w:szCs w:val="24"/>
        </w:rPr>
        <w:t xml:space="preserve">3-5’s </w:t>
      </w:r>
      <w:r>
        <w:rPr>
          <w:rFonts w:ascii="Arial" w:hAnsi="Arial" w:cs="Arial"/>
          <w:sz w:val="24"/>
          <w:szCs w:val="24"/>
        </w:rPr>
        <w:t>calculated for 14 children on a 1:8 ratio</w:t>
      </w:r>
    </w:p>
    <w:p w14:paraId="3F870544" w14:textId="77777777" w:rsidR="00F36742" w:rsidRPr="00AD5FF5" w:rsidRDefault="00F36742" w:rsidP="00E80AF1">
      <w:pPr>
        <w:autoSpaceDE w:val="0"/>
        <w:ind w:left="720"/>
        <w:jc w:val="both"/>
        <w:rPr>
          <w:rFonts w:ascii="Arial" w:hAnsi="Arial" w:cs="Arial"/>
          <w:sz w:val="24"/>
          <w:szCs w:val="24"/>
        </w:rPr>
      </w:pPr>
      <w:r>
        <w:rPr>
          <w:rFonts w:ascii="Arial" w:hAnsi="Arial" w:cs="Arial"/>
          <w:sz w:val="24"/>
          <w:szCs w:val="24"/>
        </w:rPr>
        <w:t xml:space="preserve"> </w:t>
      </w:r>
    </w:p>
    <w:p w14:paraId="39E1DBEB" w14:textId="77777777" w:rsidR="00F36742" w:rsidRPr="00AD5FF5" w:rsidRDefault="00F36742" w:rsidP="00E80AF1">
      <w:pPr>
        <w:autoSpaceDE w:val="0"/>
        <w:ind w:left="720"/>
        <w:jc w:val="both"/>
        <w:rPr>
          <w:rFonts w:ascii="Arial" w:hAnsi="Arial" w:cs="Arial"/>
          <w:sz w:val="24"/>
          <w:szCs w:val="24"/>
        </w:rPr>
      </w:pPr>
      <w:r w:rsidRPr="00AD5FF5">
        <w:rPr>
          <w:rFonts w:ascii="Arial" w:hAnsi="Arial" w:cs="Arial"/>
          <w:sz w:val="24"/>
          <w:szCs w:val="24"/>
        </w:rPr>
        <w:t xml:space="preserve">Children on roll: </w:t>
      </w:r>
      <w:r>
        <w:rPr>
          <w:rFonts w:ascii="Arial" w:hAnsi="Arial" w:cs="Arial"/>
          <w:sz w:val="24"/>
          <w:szCs w:val="24"/>
        </w:rPr>
        <w:t>55</w:t>
      </w:r>
    </w:p>
    <w:p w14:paraId="28BE9486" w14:textId="77777777" w:rsidR="00F36742" w:rsidRPr="00AD5FF5" w:rsidRDefault="00F36742" w:rsidP="00E80AF1">
      <w:pPr>
        <w:autoSpaceDE w:val="0"/>
        <w:ind w:left="720"/>
        <w:jc w:val="both"/>
        <w:rPr>
          <w:rFonts w:ascii="Arial" w:hAnsi="Arial" w:cs="Arial"/>
          <w:sz w:val="24"/>
          <w:szCs w:val="24"/>
        </w:rPr>
      </w:pPr>
      <w:r w:rsidRPr="00AD5FF5">
        <w:rPr>
          <w:rFonts w:ascii="Arial" w:hAnsi="Arial" w:cs="Arial"/>
          <w:sz w:val="24"/>
          <w:szCs w:val="24"/>
        </w:rPr>
        <w:t>Children with SEND:</w:t>
      </w:r>
      <w:r>
        <w:rPr>
          <w:rFonts w:ascii="Arial" w:hAnsi="Arial" w:cs="Arial"/>
          <w:sz w:val="24"/>
          <w:szCs w:val="24"/>
        </w:rPr>
        <w:t xml:space="preserve"> 4</w:t>
      </w:r>
    </w:p>
    <w:p w14:paraId="32549D77" w14:textId="77777777" w:rsidR="00F36742" w:rsidRPr="00AD5FF5" w:rsidRDefault="00F36742" w:rsidP="00E80AF1">
      <w:pPr>
        <w:autoSpaceDE w:val="0"/>
        <w:ind w:left="720"/>
        <w:jc w:val="both"/>
        <w:rPr>
          <w:rFonts w:ascii="Arial" w:hAnsi="Arial" w:cs="Arial"/>
          <w:sz w:val="24"/>
          <w:szCs w:val="24"/>
        </w:rPr>
      </w:pPr>
      <w:r w:rsidRPr="00AD5FF5">
        <w:rPr>
          <w:rFonts w:ascii="Arial" w:hAnsi="Arial" w:cs="Arial"/>
          <w:sz w:val="24"/>
          <w:szCs w:val="24"/>
        </w:rPr>
        <w:t>Children with an Education, Health &amp; Care Plan (EHCP):</w:t>
      </w:r>
      <w:r>
        <w:rPr>
          <w:rFonts w:ascii="Arial" w:hAnsi="Arial" w:cs="Arial"/>
          <w:sz w:val="24"/>
          <w:szCs w:val="24"/>
        </w:rPr>
        <w:t xml:space="preserve"> 2</w:t>
      </w:r>
    </w:p>
    <w:p w14:paraId="7329AE53" w14:textId="77777777" w:rsidR="00F36742" w:rsidRDefault="00F36742" w:rsidP="00E80AF1">
      <w:pPr>
        <w:autoSpaceDE w:val="0"/>
        <w:ind w:left="720"/>
        <w:jc w:val="both"/>
        <w:rPr>
          <w:rFonts w:ascii="Arial" w:hAnsi="Arial" w:cs="Arial"/>
          <w:b/>
          <w:bCs/>
          <w:sz w:val="28"/>
          <w:szCs w:val="28"/>
        </w:rPr>
      </w:pPr>
    </w:p>
    <w:p w14:paraId="2111AD07" w14:textId="77777777" w:rsidR="00F36742" w:rsidRPr="00E80AF1" w:rsidRDefault="00F36742" w:rsidP="00E80AF1">
      <w:pPr>
        <w:autoSpaceDE w:val="0"/>
        <w:ind w:left="720"/>
        <w:jc w:val="both"/>
        <w:rPr>
          <w:rFonts w:ascii="Arial" w:hAnsi="Arial" w:cs="Arial"/>
          <w:b/>
          <w:bCs/>
          <w:sz w:val="28"/>
          <w:szCs w:val="28"/>
        </w:rPr>
      </w:pPr>
    </w:p>
    <w:p w14:paraId="3E279739" w14:textId="77777777" w:rsidR="00F36742" w:rsidRPr="00E80AF1"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E80AF1">
        <w:rPr>
          <w:rFonts w:ascii="Arial" w:hAnsi="Arial" w:cs="Arial"/>
          <w:b/>
          <w:bCs/>
          <w:sz w:val="24"/>
          <w:szCs w:val="24"/>
        </w:rPr>
        <w:t>How do we:</w:t>
      </w:r>
    </w:p>
    <w:p w14:paraId="0FE12998" w14:textId="77777777" w:rsidR="00F36742" w:rsidRPr="00AD5FF5" w:rsidRDefault="00F36742" w:rsidP="00E80AF1">
      <w:pPr>
        <w:pStyle w:val="ListParagraph"/>
        <w:numPr>
          <w:ilvl w:val="0"/>
          <w:numId w:val="2"/>
        </w:numPr>
        <w:autoSpaceDE w:val="0"/>
        <w:spacing w:after="0" w:line="240" w:lineRule="auto"/>
        <w:ind w:firstLine="0"/>
        <w:jc w:val="both"/>
        <w:rPr>
          <w:rFonts w:ascii="Arial" w:hAnsi="Arial" w:cs="Arial"/>
          <w:b/>
          <w:bCs/>
          <w:sz w:val="24"/>
          <w:szCs w:val="24"/>
        </w:rPr>
      </w:pPr>
      <w:r w:rsidRPr="00AD5FF5">
        <w:rPr>
          <w:rFonts w:ascii="Arial" w:hAnsi="Arial" w:cs="Arial"/>
          <w:b/>
          <w:bCs/>
          <w:sz w:val="24"/>
          <w:szCs w:val="24"/>
        </w:rPr>
        <w:t>Identify &amp; assess children with SEND?</w:t>
      </w:r>
    </w:p>
    <w:p w14:paraId="4C05756C" w14:textId="77777777" w:rsidR="00F36742" w:rsidRPr="00AD5FF5" w:rsidRDefault="00F36742" w:rsidP="00E80AF1">
      <w:pPr>
        <w:autoSpaceDE w:val="0"/>
        <w:ind w:left="720"/>
        <w:jc w:val="both"/>
        <w:rPr>
          <w:rFonts w:ascii="Arial" w:hAnsi="Arial" w:cs="Arial"/>
          <w:sz w:val="24"/>
          <w:szCs w:val="24"/>
        </w:rPr>
      </w:pPr>
      <w:r>
        <w:rPr>
          <w:rFonts w:ascii="Arial" w:hAnsi="Arial" w:cs="Arial"/>
          <w:sz w:val="24"/>
          <w:szCs w:val="24"/>
        </w:rPr>
        <w:t xml:space="preserve">All Early Years Practitioners in the setting are responsible for assisting in identifying children with SEND. We follow a graduated approach, in which we will all work together being family, SENCO, other professionals, to observe, assess and plan interventions to move forward to support all children. </w:t>
      </w:r>
    </w:p>
    <w:p w14:paraId="08769BD6" w14:textId="77777777" w:rsidR="00F36742" w:rsidRDefault="00F36742" w:rsidP="00E80AF1">
      <w:pPr>
        <w:autoSpaceDE w:val="0"/>
        <w:ind w:left="720"/>
        <w:jc w:val="both"/>
        <w:rPr>
          <w:rFonts w:ascii="Arial" w:hAnsi="Arial" w:cs="Arial"/>
          <w:sz w:val="24"/>
          <w:szCs w:val="24"/>
        </w:rPr>
      </w:pPr>
    </w:p>
    <w:p w14:paraId="49450DEC" w14:textId="77777777" w:rsidR="00F36742" w:rsidRDefault="00F36742" w:rsidP="00E80AF1">
      <w:pPr>
        <w:autoSpaceDE w:val="0"/>
        <w:ind w:left="720"/>
        <w:jc w:val="both"/>
        <w:rPr>
          <w:rFonts w:ascii="Arial" w:hAnsi="Arial" w:cs="Arial"/>
          <w:sz w:val="24"/>
          <w:szCs w:val="24"/>
        </w:rPr>
      </w:pPr>
    </w:p>
    <w:p w14:paraId="793404E0" w14:textId="77777777" w:rsidR="00F36742" w:rsidRPr="00AD5FF5" w:rsidRDefault="00F36742" w:rsidP="00E80AF1">
      <w:pPr>
        <w:autoSpaceDE w:val="0"/>
        <w:ind w:left="720"/>
        <w:jc w:val="both"/>
        <w:rPr>
          <w:rFonts w:ascii="Arial" w:hAnsi="Arial" w:cs="Arial"/>
          <w:sz w:val="24"/>
          <w:szCs w:val="24"/>
        </w:rPr>
      </w:pPr>
    </w:p>
    <w:p w14:paraId="5BAC0607" w14:textId="77777777" w:rsidR="00F36742" w:rsidRPr="003457C4" w:rsidRDefault="00F36742" w:rsidP="00E80AF1">
      <w:pPr>
        <w:pStyle w:val="ListParagraph"/>
        <w:numPr>
          <w:ilvl w:val="0"/>
          <w:numId w:val="3"/>
        </w:numPr>
        <w:autoSpaceDE w:val="0"/>
        <w:spacing w:after="0" w:line="240" w:lineRule="auto"/>
        <w:ind w:firstLine="0"/>
        <w:jc w:val="both"/>
        <w:rPr>
          <w:rFonts w:ascii="Arial" w:hAnsi="Arial" w:cs="Arial"/>
          <w:sz w:val="24"/>
          <w:szCs w:val="24"/>
        </w:rPr>
      </w:pPr>
      <w:r w:rsidRPr="00AD5FF5">
        <w:rPr>
          <w:rFonts w:ascii="Arial" w:hAnsi="Arial" w:cs="Arial"/>
          <w:b/>
          <w:bCs/>
          <w:sz w:val="24"/>
          <w:szCs w:val="24"/>
        </w:rPr>
        <w:t>SEND Support</w:t>
      </w:r>
    </w:p>
    <w:p w14:paraId="71700FBC" w14:textId="77777777" w:rsidR="00F36742" w:rsidRPr="00557F7A" w:rsidRDefault="00F36742" w:rsidP="00E80AF1">
      <w:pPr>
        <w:pStyle w:val="ListParagraph"/>
        <w:autoSpaceDE w:val="0"/>
        <w:spacing w:after="0" w:line="240" w:lineRule="auto"/>
        <w:jc w:val="both"/>
        <w:rPr>
          <w:rFonts w:ascii="Arial" w:hAnsi="Arial" w:cs="Arial"/>
          <w:sz w:val="24"/>
          <w:szCs w:val="24"/>
        </w:rPr>
      </w:pPr>
      <w:r w:rsidRPr="00557F7A">
        <w:rPr>
          <w:rFonts w:ascii="Arial" w:hAnsi="Arial" w:cs="Arial"/>
          <w:sz w:val="24"/>
          <w:szCs w:val="24"/>
        </w:rPr>
        <w:t xml:space="preserve">The SEND support is unique to each individual child. Within the Early Years Foundation Stage Profile (EYFS) we plan our activities’ learning opportunities to suit the varying age &amp; stage of development of each child and adapt as necessary. </w:t>
      </w:r>
      <w:r>
        <w:rPr>
          <w:rFonts w:ascii="Arial" w:hAnsi="Arial" w:cs="Arial"/>
          <w:sz w:val="24"/>
          <w:szCs w:val="24"/>
        </w:rPr>
        <w:t xml:space="preserve"> If the Key staff observe and feel a child needs help in an area of development they will start by discussion concerns with the SENCO and management team and will gather observations to support their concerns. We will discuss all concerns will parents and obtain permission from parents to seek advice from the local authority SEND team. At all times, staff parents and local SEND term will communicate and work together to seek the best support and educational plan for the child. </w:t>
      </w:r>
    </w:p>
    <w:p w14:paraId="73188D4A" w14:textId="77777777" w:rsidR="00F36742" w:rsidRPr="00AD5FF5" w:rsidRDefault="00F36742" w:rsidP="00E80AF1">
      <w:pPr>
        <w:autoSpaceDE w:val="0"/>
        <w:ind w:left="720"/>
        <w:jc w:val="both"/>
        <w:rPr>
          <w:rFonts w:ascii="Arial" w:hAnsi="Arial" w:cs="Arial"/>
          <w:sz w:val="24"/>
          <w:szCs w:val="24"/>
        </w:rPr>
      </w:pPr>
    </w:p>
    <w:p w14:paraId="0FF1429A" w14:textId="77777777" w:rsidR="00F36742" w:rsidRPr="00AD5FF5" w:rsidRDefault="00F36742" w:rsidP="00E80AF1">
      <w:pPr>
        <w:autoSpaceDE w:val="0"/>
        <w:ind w:left="720"/>
        <w:jc w:val="both"/>
        <w:rPr>
          <w:rFonts w:ascii="Arial" w:hAnsi="Arial" w:cs="Arial"/>
          <w:sz w:val="24"/>
          <w:szCs w:val="24"/>
        </w:rPr>
      </w:pPr>
    </w:p>
    <w:p w14:paraId="3594C505" w14:textId="77777777" w:rsidR="00F36742" w:rsidRDefault="00F36742" w:rsidP="00E80AF1">
      <w:pPr>
        <w:pStyle w:val="ListParagraph"/>
        <w:numPr>
          <w:ilvl w:val="0"/>
          <w:numId w:val="3"/>
        </w:numPr>
        <w:autoSpaceDE w:val="0"/>
        <w:spacing w:after="0" w:line="240" w:lineRule="auto"/>
        <w:ind w:firstLine="0"/>
        <w:jc w:val="both"/>
        <w:rPr>
          <w:rFonts w:ascii="Arial" w:hAnsi="Arial" w:cs="Arial"/>
          <w:b/>
          <w:bCs/>
          <w:sz w:val="24"/>
          <w:szCs w:val="24"/>
        </w:rPr>
      </w:pPr>
      <w:r w:rsidRPr="00AD5FF5">
        <w:rPr>
          <w:rFonts w:ascii="Arial" w:hAnsi="Arial" w:cs="Arial"/>
          <w:b/>
          <w:bCs/>
          <w:sz w:val="24"/>
          <w:szCs w:val="24"/>
        </w:rPr>
        <w:t>Evaluate the effectiveness of provision for Children with SEND?</w:t>
      </w:r>
      <w:r>
        <w:rPr>
          <w:rFonts w:ascii="Arial" w:hAnsi="Arial" w:cs="Arial"/>
          <w:b/>
          <w:bCs/>
          <w:sz w:val="24"/>
          <w:szCs w:val="24"/>
        </w:rPr>
        <w:t xml:space="preserve"> </w:t>
      </w:r>
    </w:p>
    <w:p w14:paraId="275717B3" w14:textId="77777777" w:rsidR="00F36742" w:rsidRPr="00557F7A" w:rsidRDefault="00F36742" w:rsidP="00E80AF1">
      <w:pPr>
        <w:pStyle w:val="ListParagraph"/>
        <w:autoSpaceDE w:val="0"/>
        <w:spacing w:after="0" w:line="240" w:lineRule="auto"/>
        <w:jc w:val="both"/>
        <w:rPr>
          <w:rFonts w:ascii="Arial" w:hAnsi="Arial" w:cs="Arial"/>
          <w:sz w:val="24"/>
          <w:szCs w:val="24"/>
        </w:rPr>
      </w:pPr>
      <w:r w:rsidRPr="00557F7A">
        <w:rPr>
          <w:rFonts w:ascii="Arial" w:hAnsi="Arial" w:cs="Arial"/>
          <w:sz w:val="24"/>
          <w:szCs w:val="24"/>
        </w:rPr>
        <w:t xml:space="preserve">The management team, SENCO and supporting SEND staff will monitor the effectiveness of provision through observation, individual children’s development, comments and feedback from the children, parents, staff and other professionals. </w:t>
      </w:r>
    </w:p>
    <w:p w14:paraId="5335016C" w14:textId="77777777" w:rsidR="00F36742" w:rsidRPr="00AD5FF5" w:rsidRDefault="00F36742" w:rsidP="00E80AF1">
      <w:pPr>
        <w:autoSpaceDE w:val="0"/>
        <w:ind w:left="720"/>
        <w:jc w:val="both"/>
        <w:rPr>
          <w:rFonts w:ascii="Arial" w:hAnsi="Arial" w:cs="Arial"/>
          <w:b/>
          <w:bCs/>
          <w:sz w:val="24"/>
          <w:szCs w:val="24"/>
        </w:rPr>
      </w:pPr>
    </w:p>
    <w:p w14:paraId="33846C72" w14:textId="77777777" w:rsidR="00F36742" w:rsidRPr="00AD5FF5" w:rsidRDefault="00F36742" w:rsidP="00E80AF1">
      <w:pPr>
        <w:autoSpaceDE w:val="0"/>
        <w:ind w:left="720"/>
        <w:jc w:val="both"/>
        <w:rPr>
          <w:rFonts w:ascii="Arial" w:hAnsi="Arial" w:cs="Arial"/>
          <w:b/>
          <w:bCs/>
          <w:sz w:val="24"/>
          <w:szCs w:val="24"/>
        </w:rPr>
      </w:pPr>
    </w:p>
    <w:p w14:paraId="7A410D94" w14:textId="77777777" w:rsidR="00F36742" w:rsidRDefault="00F36742" w:rsidP="00E80AF1">
      <w:pPr>
        <w:pStyle w:val="ListParagraph"/>
        <w:numPr>
          <w:ilvl w:val="0"/>
          <w:numId w:val="3"/>
        </w:numPr>
        <w:autoSpaceDE w:val="0"/>
        <w:spacing w:after="0" w:line="240" w:lineRule="auto"/>
        <w:ind w:firstLine="0"/>
        <w:jc w:val="both"/>
        <w:rPr>
          <w:rFonts w:ascii="Arial" w:hAnsi="Arial" w:cs="Arial"/>
          <w:b/>
          <w:bCs/>
          <w:sz w:val="24"/>
          <w:szCs w:val="24"/>
        </w:rPr>
      </w:pPr>
      <w:r w:rsidRPr="00AD5FF5">
        <w:rPr>
          <w:rFonts w:ascii="Arial" w:hAnsi="Arial" w:cs="Arial"/>
          <w:b/>
          <w:bCs/>
          <w:sz w:val="24"/>
          <w:szCs w:val="24"/>
        </w:rPr>
        <w:t>Assess and review progress of Children with SEND?</w:t>
      </w:r>
    </w:p>
    <w:p w14:paraId="2CB2E180" w14:textId="77777777" w:rsidR="00F36742" w:rsidRPr="00865891" w:rsidRDefault="00F36742" w:rsidP="00E80AF1">
      <w:pPr>
        <w:pStyle w:val="ListParagraph"/>
        <w:autoSpaceDE w:val="0"/>
        <w:spacing w:after="0" w:line="240" w:lineRule="auto"/>
        <w:jc w:val="both"/>
        <w:rPr>
          <w:rFonts w:ascii="Arial" w:hAnsi="Arial" w:cs="Arial"/>
          <w:sz w:val="24"/>
          <w:szCs w:val="24"/>
        </w:rPr>
      </w:pPr>
      <w:r w:rsidRPr="00865891">
        <w:rPr>
          <w:rFonts w:ascii="Arial" w:hAnsi="Arial" w:cs="Arial"/>
          <w:sz w:val="24"/>
          <w:szCs w:val="24"/>
        </w:rPr>
        <w:t>Each child with a SEND will have a Targeted Support Plans (</w:t>
      </w:r>
      <w:smartTag w:uri="urn:schemas-microsoft-com:office:smarttags" w:element="stockticker">
        <w:r w:rsidRPr="00865891">
          <w:rPr>
            <w:rFonts w:ascii="Arial" w:hAnsi="Arial" w:cs="Arial"/>
            <w:sz w:val="24"/>
            <w:szCs w:val="24"/>
          </w:rPr>
          <w:t>TSP</w:t>
        </w:r>
      </w:smartTag>
      <w:r w:rsidRPr="00865891">
        <w:rPr>
          <w:rFonts w:ascii="Arial" w:hAnsi="Arial" w:cs="Arial"/>
          <w:sz w:val="24"/>
          <w:szCs w:val="24"/>
        </w:rPr>
        <w:t xml:space="preserve">), which are reviewed in consultation with the child’s parents/carers, key person and possible other professionals.  If your child has an Educational Health &amp; Care Plan (EHCP) this will be reviewed annually alongside the </w:t>
      </w:r>
      <w:smartTag w:uri="urn:schemas-microsoft-com:office:smarttags" w:element="stockticker">
        <w:r w:rsidRPr="00865891">
          <w:rPr>
            <w:rFonts w:ascii="Arial" w:hAnsi="Arial" w:cs="Arial"/>
            <w:sz w:val="24"/>
            <w:szCs w:val="24"/>
          </w:rPr>
          <w:t>TSP</w:t>
        </w:r>
      </w:smartTag>
      <w:r w:rsidRPr="00865891">
        <w:rPr>
          <w:rFonts w:ascii="Arial" w:hAnsi="Arial" w:cs="Arial"/>
          <w:sz w:val="24"/>
          <w:szCs w:val="24"/>
        </w:rPr>
        <w:t xml:space="preserve">.  </w:t>
      </w:r>
    </w:p>
    <w:p w14:paraId="6581B35B" w14:textId="77777777" w:rsidR="00F36742" w:rsidRPr="00865891" w:rsidRDefault="00F36742" w:rsidP="00E80AF1">
      <w:pPr>
        <w:pStyle w:val="ListParagraph"/>
        <w:autoSpaceDE w:val="0"/>
        <w:spacing w:after="0" w:line="240" w:lineRule="auto"/>
        <w:jc w:val="both"/>
        <w:rPr>
          <w:rFonts w:ascii="Arial" w:hAnsi="Arial" w:cs="Arial"/>
          <w:sz w:val="24"/>
          <w:szCs w:val="24"/>
        </w:rPr>
      </w:pPr>
      <w:r w:rsidRPr="00865891">
        <w:rPr>
          <w:rFonts w:ascii="Arial" w:hAnsi="Arial" w:cs="Arial"/>
          <w:sz w:val="24"/>
          <w:szCs w:val="24"/>
        </w:rPr>
        <w:t xml:space="preserve">We use a variety of evidence to demonstrate an individual progress and this is recorded on our online profile system. Nominated parents/carers can also add observations from outside the setting to the profile so an </w:t>
      </w:r>
      <w:proofErr w:type="spellStart"/>
      <w:r w:rsidRPr="00865891">
        <w:rPr>
          <w:rFonts w:ascii="Arial" w:hAnsi="Arial" w:cs="Arial"/>
          <w:sz w:val="24"/>
          <w:szCs w:val="24"/>
        </w:rPr>
        <w:t>all round</w:t>
      </w:r>
      <w:proofErr w:type="spellEnd"/>
      <w:r w:rsidRPr="00865891">
        <w:rPr>
          <w:rFonts w:ascii="Arial" w:hAnsi="Arial" w:cs="Arial"/>
          <w:sz w:val="24"/>
          <w:szCs w:val="24"/>
        </w:rPr>
        <w:t xml:space="preserve"> picture of the child can be made. Alongside this</w:t>
      </w:r>
      <w:r>
        <w:rPr>
          <w:rFonts w:ascii="Arial" w:hAnsi="Arial" w:cs="Arial"/>
          <w:sz w:val="24"/>
          <w:szCs w:val="24"/>
        </w:rPr>
        <w:t>,</w:t>
      </w:r>
      <w:r w:rsidRPr="00865891">
        <w:rPr>
          <w:rFonts w:ascii="Arial" w:hAnsi="Arial" w:cs="Arial"/>
          <w:sz w:val="24"/>
          <w:szCs w:val="24"/>
        </w:rPr>
        <w:t xml:space="preserve"> Children with SEND have a home nursery diary to record relevant daily information. </w:t>
      </w:r>
    </w:p>
    <w:p w14:paraId="3BCA8B51" w14:textId="77777777" w:rsidR="00F36742" w:rsidRPr="00AD5FF5" w:rsidRDefault="00F36742" w:rsidP="00E80AF1">
      <w:pPr>
        <w:autoSpaceDE w:val="0"/>
        <w:jc w:val="both"/>
        <w:rPr>
          <w:rFonts w:ascii="Arial" w:hAnsi="Arial" w:cs="Arial"/>
          <w:sz w:val="24"/>
          <w:szCs w:val="24"/>
        </w:rPr>
      </w:pPr>
    </w:p>
    <w:p w14:paraId="644F736C" w14:textId="77777777" w:rsidR="00F36742" w:rsidRPr="00AD5FF5" w:rsidRDefault="00F36742" w:rsidP="00E80AF1">
      <w:pPr>
        <w:autoSpaceDE w:val="0"/>
        <w:ind w:left="720"/>
        <w:jc w:val="both"/>
        <w:rPr>
          <w:rFonts w:ascii="Arial" w:hAnsi="Arial" w:cs="Arial"/>
          <w:b/>
          <w:bCs/>
          <w:sz w:val="24"/>
          <w:szCs w:val="24"/>
        </w:rPr>
      </w:pPr>
    </w:p>
    <w:p w14:paraId="570BDDA2" w14:textId="77777777" w:rsidR="00F36742"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AD5FF5">
        <w:rPr>
          <w:rFonts w:ascii="Arial" w:hAnsi="Arial" w:cs="Arial"/>
          <w:b/>
          <w:bCs/>
          <w:sz w:val="24"/>
          <w:szCs w:val="24"/>
        </w:rPr>
        <w:t xml:space="preserve">What are the different types of support available for Children with SEND in our school? </w:t>
      </w:r>
      <w:r>
        <w:rPr>
          <w:rFonts w:ascii="Arial" w:hAnsi="Arial" w:cs="Arial"/>
          <w:b/>
          <w:bCs/>
          <w:sz w:val="24"/>
          <w:szCs w:val="24"/>
        </w:rPr>
        <w:t xml:space="preserve"> </w:t>
      </w:r>
    </w:p>
    <w:p w14:paraId="7D42832A" w14:textId="77777777" w:rsidR="00F36742" w:rsidRPr="00865891" w:rsidRDefault="00F36742" w:rsidP="00E80AF1">
      <w:pPr>
        <w:pStyle w:val="ListParagraph"/>
        <w:autoSpaceDE w:val="0"/>
        <w:spacing w:after="0" w:line="240" w:lineRule="auto"/>
        <w:jc w:val="both"/>
        <w:rPr>
          <w:rFonts w:ascii="Arial" w:hAnsi="Arial" w:cs="Arial"/>
          <w:sz w:val="24"/>
          <w:szCs w:val="24"/>
        </w:rPr>
      </w:pPr>
      <w:r w:rsidRPr="00865891">
        <w:rPr>
          <w:rFonts w:ascii="Arial" w:hAnsi="Arial" w:cs="Arial"/>
          <w:sz w:val="24"/>
          <w:szCs w:val="24"/>
        </w:rPr>
        <w:t xml:space="preserve">This depends on each individual child’s needs. In the past we have supported children with Speech &amp; language and Global delay, Medical needs: Epilepsy, Blood conditions, Autism. Some of these children have also had 1:1 funded support from their key worker. </w:t>
      </w:r>
    </w:p>
    <w:p w14:paraId="7BAED100" w14:textId="77777777" w:rsidR="00F36742" w:rsidRPr="00AD5FF5" w:rsidRDefault="00F36742" w:rsidP="00E80AF1">
      <w:pPr>
        <w:autoSpaceDE w:val="0"/>
        <w:ind w:left="720"/>
        <w:jc w:val="both"/>
        <w:rPr>
          <w:rFonts w:ascii="Arial" w:hAnsi="Arial" w:cs="Arial"/>
          <w:b/>
          <w:bCs/>
          <w:sz w:val="24"/>
          <w:szCs w:val="24"/>
        </w:rPr>
      </w:pPr>
    </w:p>
    <w:p w14:paraId="7C94D8D2" w14:textId="77777777" w:rsidR="00F36742" w:rsidRPr="00AD5FF5" w:rsidRDefault="00F36742" w:rsidP="00E80AF1">
      <w:pPr>
        <w:autoSpaceDE w:val="0"/>
        <w:ind w:left="720"/>
        <w:jc w:val="both"/>
        <w:rPr>
          <w:rFonts w:ascii="Arial" w:hAnsi="Arial" w:cs="Arial"/>
          <w:sz w:val="24"/>
          <w:szCs w:val="24"/>
        </w:rPr>
      </w:pPr>
    </w:p>
    <w:p w14:paraId="754ED8D0" w14:textId="77777777" w:rsidR="00F36742" w:rsidRPr="00AD5FF5"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AD5FF5">
        <w:rPr>
          <w:rFonts w:ascii="Arial" w:hAnsi="Arial" w:cs="Arial"/>
          <w:b/>
          <w:bCs/>
          <w:sz w:val="24"/>
          <w:szCs w:val="24"/>
        </w:rPr>
        <w:t xml:space="preserve">How will our nursery ensure </w:t>
      </w:r>
      <w:smartTag w:uri="urn:schemas-microsoft-com:office:smarttags" w:element="stockticker">
        <w:r w:rsidRPr="00AD5FF5">
          <w:rPr>
            <w:rFonts w:ascii="Arial" w:hAnsi="Arial" w:cs="Arial"/>
            <w:b/>
            <w:bCs/>
            <w:sz w:val="24"/>
            <w:szCs w:val="24"/>
          </w:rPr>
          <w:t>ALL</w:t>
        </w:r>
      </w:smartTag>
      <w:r w:rsidRPr="00AD5FF5">
        <w:rPr>
          <w:rFonts w:ascii="Arial" w:hAnsi="Arial" w:cs="Arial"/>
          <w:b/>
          <w:bCs/>
          <w:sz w:val="24"/>
          <w:szCs w:val="24"/>
        </w:rPr>
        <w:t xml:space="preserve"> staff are aware and understand a child’s SEND?</w:t>
      </w:r>
    </w:p>
    <w:p w14:paraId="6CE08C63" w14:textId="77777777" w:rsidR="00F36742" w:rsidRPr="00AD5FF5" w:rsidRDefault="00F36742" w:rsidP="00E80AF1">
      <w:pPr>
        <w:autoSpaceDE w:val="0"/>
        <w:ind w:left="720"/>
        <w:jc w:val="both"/>
        <w:rPr>
          <w:rFonts w:ascii="Arial" w:hAnsi="Arial" w:cs="Arial"/>
          <w:sz w:val="24"/>
          <w:szCs w:val="24"/>
        </w:rPr>
      </w:pPr>
      <w:r>
        <w:rPr>
          <w:rFonts w:ascii="Arial" w:hAnsi="Arial" w:cs="Arial"/>
          <w:sz w:val="24"/>
          <w:szCs w:val="24"/>
        </w:rPr>
        <w:t>We discuss all children’s needs and development within our room and group staff meetings. Within the room planning we have differentiated stages for individual SEND children and 1:1 planning s recorded in a separate diary.  Children’s individual key workers will update everyone on all information &amp; developments.</w:t>
      </w:r>
    </w:p>
    <w:p w14:paraId="7D76904C" w14:textId="77777777" w:rsidR="00F36742" w:rsidRPr="00AD5FF5" w:rsidRDefault="00F36742" w:rsidP="00E80AF1">
      <w:pPr>
        <w:autoSpaceDE w:val="0"/>
        <w:ind w:left="720"/>
        <w:jc w:val="both"/>
        <w:rPr>
          <w:rFonts w:ascii="Arial" w:hAnsi="Arial" w:cs="Arial"/>
          <w:sz w:val="24"/>
          <w:szCs w:val="24"/>
        </w:rPr>
      </w:pPr>
    </w:p>
    <w:p w14:paraId="488AA7D3" w14:textId="77777777" w:rsidR="00F36742" w:rsidRPr="00AD5FF5" w:rsidRDefault="00F36742" w:rsidP="00E80AF1">
      <w:pPr>
        <w:autoSpaceDE w:val="0"/>
        <w:ind w:left="720"/>
        <w:jc w:val="both"/>
        <w:rPr>
          <w:rFonts w:ascii="Arial" w:hAnsi="Arial" w:cs="Arial"/>
          <w:sz w:val="24"/>
          <w:szCs w:val="24"/>
        </w:rPr>
      </w:pPr>
    </w:p>
    <w:p w14:paraId="0A551901" w14:textId="77777777" w:rsidR="00F36742"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AD5FF5">
        <w:rPr>
          <w:rFonts w:ascii="Arial" w:hAnsi="Arial" w:cs="Arial"/>
          <w:b/>
          <w:bCs/>
          <w:sz w:val="24"/>
          <w:szCs w:val="24"/>
        </w:rPr>
        <w:t>How will our nursery let a parent/carer know if they have any concerns about their Child’s learning?</w:t>
      </w:r>
    </w:p>
    <w:p w14:paraId="7DACFC8C" w14:textId="77777777" w:rsidR="00F36742" w:rsidRPr="00F37402" w:rsidRDefault="00F36742" w:rsidP="00E80AF1">
      <w:pPr>
        <w:pStyle w:val="ListParagraph"/>
        <w:autoSpaceDE w:val="0"/>
        <w:spacing w:after="0" w:line="240" w:lineRule="auto"/>
        <w:jc w:val="both"/>
        <w:rPr>
          <w:rFonts w:ascii="Arial" w:hAnsi="Arial" w:cs="Arial"/>
          <w:sz w:val="24"/>
          <w:szCs w:val="24"/>
        </w:rPr>
      </w:pPr>
      <w:r w:rsidRPr="00F37402">
        <w:rPr>
          <w:rFonts w:ascii="Arial" w:hAnsi="Arial" w:cs="Arial"/>
          <w:sz w:val="24"/>
          <w:szCs w:val="24"/>
        </w:rPr>
        <w:t xml:space="preserve">As soon as concerns are noticed we will discuss with parents whether it is something they have noticed if other professionals are involved.  At this point we ask parents if they are happy for us to do more in-depth observations. We also gain </w:t>
      </w:r>
      <w:proofErr w:type="spellStart"/>
      <w:r w:rsidRPr="00F37402">
        <w:rPr>
          <w:rFonts w:ascii="Arial" w:hAnsi="Arial" w:cs="Arial"/>
          <w:sz w:val="24"/>
          <w:szCs w:val="24"/>
        </w:rPr>
        <w:t>parents</w:t>
      </w:r>
      <w:proofErr w:type="spellEnd"/>
      <w:r w:rsidRPr="00F37402">
        <w:rPr>
          <w:rFonts w:ascii="Arial" w:hAnsi="Arial" w:cs="Arial"/>
          <w:sz w:val="24"/>
          <w:szCs w:val="24"/>
        </w:rPr>
        <w:t xml:space="preserve"> permission to seek help and advice from the Local Authority SEND team. </w:t>
      </w:r>
      <w:r>
        <w:rPr>
          <w:rFonts w:ascii="Arial" w:hAnsi="Arial" w:cs="Arial"/>
          <w:sz w:val="24"/>
          <w:szCs w:val="24"/>
        </w:rPr>
        <w:t xml:space="preserve">This then continues through regular, </w:t>
      </w:r>
      <w:proofErr w:type="spellStart"/>
      <w:r>
        <w:rPr>
          <w:rFonts w:ascii="Arial" w:hAnsi="Arial" w:cs="Arial"/>
          <w:sz w:val="24"/>
          <w:szCs w:val="24"/>
        </w:rPr>
        <w:t>on going</w:t>
      </w:r>
      <w:proofErr w:type="spellEnd"/>
      <w:r>
        <w:rPr>
          <w:rFonts w:ascii="Arial" w:hAnsi="Arial" w:cs="Arial"/>
          <w:sz w:val="24"/>
          <w:szCs w:val="24"/>
        </w:rPr>
        <w:t xml:space="preserve"> communication with staff, parents and other professionals. We value all children’s achievements big or small</w:t>
      </w:r>
    </w:p>
    <w:p w14:paraId="7061881C" w14:textId="77777777" w:rsidR="00F36742" w:rsidRPr="00AD5FF5" w:rsidRDefault="00F36742" w:rsidP="00E80AF1">
      <w:pPr>
        <w:autoSpaceDE w:val="0"/>
        <w:ind w:left="720"/>
        <w:jc w:val="both"/>
        <w:rPr>
          <w:rFonts w:ascii="Arial" w:hAnsi="Arial" w:cs="Arial"/>
          <w:sz w:val="24"/>
          <w:szCs w:val="24"/>
        </w:rPr>
      </w:pPr>
    </w:p>
    <w:p w14:paraId="68AF80BF" w14:textId="77777777" w:rsidR="00F36742" w:rsidRDefault="00F36742" w:rsidP="00E80AF1">
      <w:pPr>
        <w:autoSpaceDE w:val="0"/>
        <w:ind w:left="720"/>
        <w:jc w:val="both"/>
        <w:rPr>
          <w:rFonts w:ascii="Arial" w:hAnsi="Arial" w:cs="Arial"/>
          <w:sz w:val="24"/>
          <w:szCs w:val="24"/>
        </w:rPr>
      </w:pPr>
    </w:p>
    <w:p w14:paraId="2FEB12DA" w14:textId="77777777" w:rsidR="00F36742" w:rsidRDefault="00F36742" w:rsidP="00E80AF1">
      <w:pPr>
        <w:autoSpaceDE w:val="0"/>
        <w:ind w:left="720"/>
        <w:jc w:val="both"/>
        <w:rPr>
          <w:rFonts w:ascii="Arial" w:hAnsi="Arial" w:cs="Arial"/>
          <w:sz w:val="24"/>
          <w:szCs w:val="24"/>
        </w:rPr>
      </w:pPr>
    </w:p>
    <w:p w14:paraId="683F0B83" w14:textId="77777777" w:rsidR="00F36742" w:rsidRPr="00AD5FF5" w:rsidRDefault="00F36742" w:rsidP="00E80AF1">
      <w:pPr>
        <w:autoSpaceDE w:val="0"/>
        <w:ind w:left="720"/>
        <w:jc w:val="both"/>
        <w:rPr>
          <w:rFonts w:ascii="Arial" w:hAnsi="Arial" w:cs="Arial"/>
          <w:sz w:val="24"/>
          <w:szCs w:val="24"/>
        </w:rPr>
      </w:pPr>
    </w:p>
    <w:p w14:paraId="55A98405" w14:textId="77777777" w:rsidR="00F36742" w:rsidRPr="00E80AF1"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AD5FF5">
        <w:rPr>
          <w:rFonts w:ascii="Arial" w:hAnsi="Arial" w:cs="Arial"/>
          <w:b/>
          <w:bCs/>
          <w:sz w:val="24"/>
          <w:szCs w:val="24"/>
        </w:rPr>
        <w:t>Which other people and organisations provide services to children with SEND in our nursery?</w:t>
      </w:r>
    </w:p>
    <w:p w14:paraId="633A8F14" w14:textId="77777777" w:rsidR="00F36742" w:rsidRPr="00AD5FF5" w:rsidRDefault="00F36742" w:rsidP="00E80AF1">
      <w:pPr>
        <w:pStyle w:val="ListParagraph"/>
        <w:numPr>
          <w:ilvl w:val="0"/>
          <w:numId w:val="3"/>
        </w:numPr>
        <w:autoSpaceDE w:val="0"/>
        <w:spacing w:after="0" w:line="240" w:lineRule="auto"/>
        <w:ind w:firstLine="0"/>
        <w:jc w:val="both"/>
        <w:rPr>
          <w:rFonts w:ascii="Arial" w:hAnsi="Arial" w:cs="Arial"/>
          <w:sz w:val="24"/>
          <w:szCs w:val="24"/>
        </w:rPr>
      </w:pPr>
      <w:r w:rsidRPr="00AD5FF5">
        <w:rPr>
          <w:rFonts w:ascii="Arial" w:hAnsi="Arial" w:cs="Arial"/>
          <w:sz w:val="24"/>
          <w:szCs w:val="24"/>
        </w:rPr>
        <w:t>Speech and language Therapy</w:t>
      </w:r>
      <w:r>
        <w:rPr>
          <w:rFonts w:ascii="Arial" w:hAnsi="Arial" w:cs="Arial"/>
          <w:sz w:val="24"/>
          <w:szCs w:val="24"/>
        </w:rPr>
        <w:t xml:space="preserve"> </w:t>
      </w:r>
    </w:p>
    <w:p w14:paraId="588FD53F" w14:textId="77777777" w:rsidR="00F36742" w:rsidRPr="00AD5FF5" w:rsidRDefault="00F36742" w:rsidP="00E80AF1">
      <w:pPr>
        <w:pStyle w:val="ListParagraph"/>
        <w:numPr>
          <w:ilvl w:val="0"/>
          <w:numId w:val="3"/>
        </w:numPr>
        <w:autoSpaceDE w:val="0"/>
        <w:spacing w:after="0" w:line="240" w:lineRule="auto"/>
        <w:ind w:firstLine="0"/>
        <w:jc w:val="both"/>
        <w:rPr>
          <w:rFonts w:ascii="Arial" w:hAnsi="Arial" w:cs="Arial"/>
          <w:sz w:val="24"/>
          <w:szCs w:val="24"/>
        </w:rPr>
      </w:pPr>
      <w:smartTag w:uri="urn:schemas-microsoft-com:office:smarttags" w:element="stockticker">
        <w:r w:rsidRPr="00AD5FF5">
          <w:rPr>
            <w:rFonts w:ascii="Arial" w:hAnsi="Arial" w:cs="Arial"/>
            <w:sz w:val="24"/>
            <w:szCs w:val="24"/>
          </w:rPr>
          <w:t>Portage</w:t>
        </w:r>
      </w:smartTag>
      <w:r w:rsidRPr="009B147F">
        <w:rPr>
          <w:rFonts w:ascii="Arial" w:hAnsi="Arial" w:cs="Arial"/>
          <w:b/>
          <w:bCs/>
          <w:sz w:val="24"/>
          <w:szCs w:val="24"/>
        </w:rPr>
        <w:t xml:space="preserve"> </w:t>
      </w:r>
    </w:p>
    <w:p w14:paraId="20F4A9B4" w14:textId="77777777" w:rsidR="00F36742" w:rsidRPr="00AD5FF5" w:rsidRDefault="00F36742" w:rsidP="00E80AF1">
      <w:pPr>
        <w:pStyle w:val="ListParagraph"/>
        <w:numPr>
          <w:ilvl w:val="0"/>
          <w:numId w:val="3"/>
        </w:numPr>
        <w:autoSpaceDE w:val="0"/>
        <w:spacing w:after="0" w:line="240" w:lineRule="auto"/>
        <w:ind w:firstLine="0"/>
        <w:jc w:val="both"/>
        <w:rPr>
          <w:rFonts w:ascii="Arial" w:hAnsi="Arial" w:cs="Arial"/>
          <w:sz w:val="24"/>
          <w:szCs w:val="24"/>
        </w:rPr>
      </w:pPr>
      <w:r w:rsidRPr="00AD5FF5">
        <w:rPr>
          <w:rFonts w:ascii="Arial" w:hAnsi="Arial" w:cs="Arial"/>
          <w:sz w:val="24"/>
          <w:szCs w:val="24"/>
        </w:rPr>
        <w:t>Health visitors</w:t>
      </w:r>
      <w:r>
        <w:rPr>
          <w:rFonts w:ascii="Arial" w:hAnsi="Arial" w:cs="Arial"/>
          <w:sz w:val="24"/>
          <w:szCs w:val="24"/>
        </w:rPr>
        <w:t xml:space="preserve"> </w:t>
      </w:r>
    </w:p>
    <w:p w14:paraId="651F33BB" w14:textId="77777777" w:rsidR="00F36742" w:rsidRPr="00AD5FF5" w:rsidRDefault="00F36742" w:rsidP="00E80AF1">
      <w:pPr>
        <w:pStyle w:val="ListParagraph"/>
        <w:numPr>
          <w:ilvl w:val="0"/>
          <w:numId w:val="3"/>
        </w:numPr>
        <w:autoSpaceDE w:val="0"/>
        <w:spacing w:after="0" w:line="240" w:lineRule="auto"/>
        <w:ind w:firstLine="0"/>
        <w:jc w:val="both"/>
        <w:rPr>
          <w:rFonts w:ascii="Arial" w:hAnsi="Arial" w:cs="Arial"/>
          <w:sz w:val="24"/>
          <w:szCs w:val="24"/>
        </w:rPr>
      </w:pPr>
      <w:r w:rsidRPr="00AD5FF5">
        <w:rPr>
          <w:rFonts w:ascii="Arial" w:hAnsi="Arial" w:cs="Arial"/>
          <w:sz w:val="24"/>
          <w:szCs w:val="24"/>
        </w:rPr>
        <w:t>Educational Psychologist and Behaviour Support</w:t>
      </w:r>
      <w:r>
        <w:rPr>
          <w:rFonts w:ascii="Arial" w:hAnsi="Arial" w:cs="Arial"/>
          <w:sz w:val="24"/>
          <w:szCs w:val="24"/>
        </w:rPr>
        <w:t xml:space="preserve"> </w:t>
      </w:r>
    </w:p>
    <w:p w14:paraId="791088DD" w14:textId="77777777" w:rsidR="00F36742" w:rsidRPr="00AD5FF5" w:rsidRDefault="00F36742" w:rsidP="00E80AF1">
      <w:pPr>
        <w:pStyle w:val="ListParagraph"/>
        <w:numPr>
          <w:ilvl w:val="0"/>
          <w:numId w:val="3"/>
        </w:numPr>
        <w:autoSpaceDE w:val="0"/>
        <w:spacing w:after="0" w:line="240" w:lineRule="auto"/>
        <w:ind w:firstLine="0"/>
        <w:jc w:val="both"/>
        <w:rPr>
          <w:rFonts w:ascii="Arial" w:hAnsi="Arial" w:cs="Arial"/>
          <w:sz w:val="24"/>
          <w:szCs w:val="24"/>
        </w:rPr>
      </w:pPr>
      <w:r w:rsidRPr="00AD5FF5">
        <w:rPr>
          <w:rFonts w:ascii="Arial" w:hAnsi="Arial" w:cs="Arial"/>
          <w:sz w:val="24"/>
          <w:szCs w:val="24"/>
        </w:rPr>
        <w:t>Family Support</w:t>
      </w:r>
      <w:r>
        <w:rPr>
          <w:rFonts w:ascii="Arial" w:hAnsi="Arial" w:cs="Arial"/>
          <w:sz w:val="24"/>
          <w:szCs w:val="24"/>
        </w:rPr>
        <w:t xml:space="preserve"> </w:t>
      </w:r>
    </w:p>
    <w:p w14:paraId="0A5F70C3" w14:textId="77777777" w:rsidR="00F36742" w:rsidRPr="00AD5FF5" w:rsidRDefault="00F36742" w:rsidP="00E80AF1">
      <w:pPr>
        <w:pStyle w:val="ListParagraph"/>
        <w:numPr>
          <w:ilvl w:val="0"/>
          <w:numId w:val="3"/>
        </w:numPr>
        <w:autoSpaceDE w:val="0"/>
        <w:spacing w:after="0" w:line="240" w:lineRule="auto"/>
        <w:ind w:firstLine="0"/>
        <w:jc w:val="both"/>
        <w:rPr>
          <w:rFonts w:ascii="Arial" w:hAnsi="Arial" w:cs="Arial"/>
          <w:sz w:val="24"/>
          <w:szCs w:val="24"/>
        </w:rPr>
      </w:pPr>
      <w:proofErr w:type="spellStart"/>
      <w:r w:rsidRPr="00AD5FF5">
        <w:rPr>
          <w:rFonts w:ascii="Arial" w:hAnsi="Arial" w:cs="Arial"/>
          <w:sz w:val="24"/>
          <w:szCs w:val="24"/>
        </w:rPr>
        <w:t>Tweendykes</w:t>
      </w:r>
      <w:proofErr w:type="spellEnd"/>
      <w:r w:rsidRPr="00AD5FF5">
        <w:rPr>
          <w:rFonts w:ascii="Arial" w:hAnsi="Arial" w:cs="Arial"/>
          <w:sz w:val="24"/>
          <w:szCs w:val="24"/>
        </w:rPr>
        <w:t xml:space="preserve"> &amp; </w:t>
      </w:r>
      <w:proofErr w:type="spellStart"/>
      <w:r>
        <w:rPr>
          <w:rFonts w:ascii="Arial" w:hAnsi="Arial" w:cs="Arial"/>
          <w:sz w:val="24"/>
          <w:szCs w:val="24"/>
        </w:rPr>
        <w:t>Ganton</w:t>
      </w:r>
      <w:proofErr w:type="spellEnd"/>
      <w:r w:rsidRPr="00AD5FF5">
        <w:rPr>
          <w:rFonts w:ascii="Arial" w:hAnsi="Arial" w:cs="Arial"/>
          <w:sz w:val="24"/>
          <w:szCs w:val="24"/>
        </w:rPr>
        <w:t xml:space="preserve"> Outreach Service</w:t>
      </w:r>
    </w:p>
    <w:p w14:paraId="0A75A0AA" w14:textId="77777777" w:rsidR="00F36742" w:rsidRDefault="00F36742" w:rsidP="00E80AF1">
      <w:pPr>
        <w:pStyle w:val="ListParagraph"/>
        <w:numPr>
          <w:ilvl w:val="0"/>
          <w:numId w:val="3"/>
        </w:numPr>
        <w:autoSpaceDE w:val="0"/>
        <w:spacing w:after="0" w:line="240" w:lineRule="auto"/>
        <w:ind w:firstLine="0"/>
        <w:jc w:val="both"/>
        <w:rPr>
          <w:rFonts w:ascii="Arial" w:hAnsi="Arial" w:cs="Arial"/>
          <w:sz w:val="24"/>
          <w:szCs w:val="24"/>
        </w:rPr>
      </w:pPr>
      <w:proofErr w:type="spellStart"/>
      <w:r w:rsidRPr="00AD5FF5">
        <w:rPr>
          <w:rFonts w:ascii="Arial" w:hAnsi="Arial" w:cs="Arial"/>
          <w:sz w:val="24"/>
          <w:szCs w:val="24"/>
        </w:rPr>
        <w:t>IPaSS</w:t>
      </w:r>
      <w:proofErr w:type="spellEnd"/>
      <w:r w:rsidRPr="00AD5FF5">
        <w:rPr>
          <w:rFonts w:ascii="Arial" w:hAnsi="Arial" w:cs="Arial"/>
          <w:sz w:val="24"/>
          <w:szCs w:val="24"/>
        </w:rPr>
        <w:t xml:space="preserve"> (Integrated Physical and Sensory Service)</w:t>
      </w:r>
    </w:p>
    <w:p w14:paraId="5DA15998" w14:textId="77777777" w:rsidR="00F36742" w:rsidRPr="009B147F" w:rsidRDefault="00F36742" w:rsidP="00E80AF1">
      <w:pPr>
        <w:pStyle w:val="ListParagraph"/>
        <w:numPr>
          <w:ilvl w:val="0"/>
          <w:numId w:val="3"/>
        </w:numPr>
        <w:autoSpaceDE w:val="0"/>
        <w:spacing w:after="0" w:line="240" w:lineRule="auto"/>
        <w:ind w:firstLine="0"/>
        <w:jc w:val="both"/>
        <w:rPr>
          <w:rFonts w:ascii="Arial" w:hAnsi="Arial" w:cs="Arial"/>
          <w:sz w:val="24"/>
          <w:szCs w:val="24"/>
        </w:rPr>
      </w:pPr>
      <w:r>
        <w:rPr>
          <w:rFonts w:ascii="Arial" w:hAnsi="Arial" w:cs="Arial"/>
          <w:sz w:val="24"/>
          <w:szCs w:val="24"/>
        </w:rPr>
        <w:t xml:space="preserve">Local Authority SEND Team </w:t>
      </w:r>
    </w:p>
    <w:p w14:paraId="11F71322" w14:textId="77777777" w:rsidR="00F36742" w:rsidRPr="009B147F" w:rsidRDefault="00F36742" w:rsidP="00E80AF1">
      <w:pPr>
        <w:pStyle w:val="ListParagraph"/>
        <w:numPr>
          <w:ilvl w:val="0"/>
          <w:numId w:val="3"/>
        </w:numPr>
        <w:autoSpaceDE w:val="0"/>
        <w:spacing w:after="0" w:line="240" w:lineRule="auto"/>
        <w:ind w:firstLine="0"/>
        <w:jc w:val="both"/>
        <w:rPr>
          <w:rFonts w:ascii="Arial" w:hAnsi="Arial" w:cs="Arial"/>
          <w:sz w:val="24"/>
          <w:szCs w:val="24"/>
        </w:rPr>
      </w:pPr>
      <w:smartTag w:uri="urn:schemas-microsoft-com:office:smarttags" w:element="stockticker">
        <w:r w:rsidRPr="009B147F">
          <w:rPr>
            <w:rFonts w:ascii="Arial" w:hAnsi="Arial" w:cs="Arial"/>
            <w:sz w:val="24"/>
            <w:szCs w:val="24"/>
          </w:rPr>
          <w:t>KIDS</w:t>
        </w:r>
      </w:smartTag>
      <w:r w:rsidRPr="009B147F">
        <w:rPr>
          <w:rFonts w:ascii="Arial" w:hAnsi="Arial" w:cs="Arial"/>
          <w:sz w:val="24"/>
          <w:szCs w:val="24"/>
        </w:rPr>
        <w:t>:</w:t>
      </w:r>
      <w:r>
        <w:rPr>
          <w:rFonts w:ascii="Arial" w:hAnsi="Arial" w:cs="Arial"/>
          <w:sz w:val="24"/>
          <w:szCs w:val="24"/>
        </w:rPr>
        <w:t xml:space="preserve"> </w:t>
      </w:r>
    </w:p>
    <w:p w14:paraId="4EA5BCF1" w14:textId="77777777" w:rsidR="00F36742" w:rsidRPr="009B147F" w:rsidRDefault="00F36742" w:rsidP="00E80AF1">
      <w:pPr>
        <w:pStyle w:val="ListParagraph"/>
        <w:numPr>
          <w:ilvl w:val="0"/>
          <w:numId w:val="3"/>
        </w:numPr>
        <w:autoSpaceDE w:val="0"/>
        <w:spacing w:after="0" w:line="240" w:lineRule="auto"/>
        <w:ind w:firstLine="0"/>
        <w:jc w:val="both"/>
        <w:rPr>
          <w:rFonts w:ascii="Arial" w:hAnsi="Arial" w:cs="Arial"/>
          <w:sz w:val="24"/>
          <w:szCs w:val="24"/>
        </w:rPr>
      </w:pPr>
      <w:smartTag w:uri="urn:schemas-microsoft-com:office:smarttags" w:element="stockticker">
        <w:smartTag w:uri="urn:schemas-microsoft-com:office:smarttags" w:element="stockticker">
          <w:r>
            <w:rPr>
              <w:rFonts w:ascii="Arial" w:hAnsi="Arial" w:cs="Arial"/>
              <w:sz w:val="24"/>
              <w:szCs w:val="24"/>
            </w:rPr>
            <w:t>Local</w:t>
          </w:r>
        </w:smartTag>
        <w:r>
          <w:rPr>
            <w:rFonts w:ascii="Arial" w:hAnsi="Arial" w:cs="Arial"/>
            <w:sz w:val="24"/>
            <w:szCs w:val="24"/>
          </w:rPr>
          <w:t xml:space="preserve"> </w:t>
        </w:r>
        <w:smartTag w:uri="urn:schemas-microsoft-com:office:smarttags" w:element="stockticker">
          <w:r>
            <w:rPr>
              <w:rFonts w:ascii="Arial" w:hAnsi="Arial" w:cs="Arial"/>
              <w:sz w:val="24"/>
              <w:szCs w:val="24"/>
            </w:rPr>
            <w:t>Schools</w:t>
          </w:r>
        </w:smartTag>
      </w:smartTag>
      <w:r>
        <w:rPr>
          <w:rFonts w:ascii="Arial" w:hAnsi="Arial" w:cs="Arial"/>
          <w:sz w:val="24"/>
          <w:szCs w:val="24"/>
        </w:rPr>
        <w:t xml:space="preserve"> and Children’s Centre</w:t>
      </w:r>
    </w:p>
    <w:p w14:paraId="474E4F3A" w14:textId="77777777" w:rsidR="00F36742" w:rsidRDefault="00F36742" w:rsidP="00E80AF1">
      <w:pPr>
        <w:pStyle w:val="ListParagraph"/>
        <w:numPr>
          <w:ilvl w:val="0"/>
          <w:numId w:val="3"/>
        </w:numPr>
        <w:autoSpaceDE w:val="0"/>
        <w:spacing w:after="0" w:line="240" w:lineRule="auto"/>
        <w:ind w:firstLine="0"/>
        <w:jc w:val="both"/>
        <w:rPr>
          <w:rFonts w:ascii="Arial" w:hAnsi="Arial" w:cs="Arial"/>
          <w:sz w:val="24"/>
          <w:szCs w:val="24"/>
        </w:rPr>
      </w:pPr>
      <w:r w:rsidRPr="009B147F">
        <w:rPr>
          <w:rFonts w:ascii="Arial" w:hAnsi="Arial" w:cs="Arial"/>
          <w:sz w:val="24"/>
          <w:szCs w:val="24"/>
        </w:rPr>
        <w:t>Medical teams for example : Epilepsy nurse</w:t>
      </w:r>
      <w:r>
        <w:rPr>
          <w:rFonts w:ascii="Arial" w:hAnsi="Arial" w:cs="Arial"/>
          <w:sz w:val="24"/>
          <w:szCs w:val="24"/>
        </w:rPr>
        <w:t xml:space="preserve">, Asthma Nurse </w:t>
      </w:r>
    </w:p>
    <w:p w14:paraId="22425092" w14:textId="77777777" w:rsidR="00F36742" w:rsidRPr="009B147F" w:rsidRDefault="00F36742" w:rsidP="00E80AF1">
      <w:pPr>
        <w:pStyle w:val="ListParagraph"/>
        <w:numPr>
          <w:ilvl w:val="0"/>
          <w:numId w:val="3"/>
        </w:numPr>
        <w:autoSpaceDE w:val="0"/>
        <w:spacing w:after="0" w:line="240" w:lineRule="auto"/>
        <w:ind w:firstLine="0"/>
        <w:jc w:val="both"/>
        <w:rPr>
          <w:rFonts w:ascii="Arial" w:hAnsi="Arial" w:cs="Arial"/>
          <w:sz w:val="24"/>
          <w:szCs w:val="24"/>
        </w:rPr>
      </w:pPr>
      <w:r>
        <w:rPr>
          <w:rFonts w:ascii="Arial" w:hAnsi="Arial" w:cs="Arial"/>
          <w:sz w:val="24"/>
          <w:szCs w:val="24"/>
        </w:rPr>
        <w:t>Occupational Therapy and Physiotherapy</w:t>
      </w:r>
    </w:p>
    <w:p w14:paraId="6519A51D" w14:textId="77777777" w:rsidR="00F36742" w:rsidRPr="00AD5FF5" w:rsidRDefault="00F36742" w:rsidP="00E80AF1">
      <w:pPr>
        <w:autoSpaceDE w:val="0"/>
        <w:ind w:left="720"/>
        <w:jc w:val="both"/>
        <w:rPr>
          <w:rFonts w:ascii="Arial" w:hAnsi="Arial" w:cs="Arial"/>
          <w:sz w:val="24"/>
          <w:szCs w:val="24"/>
        </w:rPr>
      </w:pPr>
    </w:p>
    <w:p w14:paraId="23E02C98" w14:textId="77777777" w:rsidR="00F36742" w:rsidRPr="00AD5FF5" w:rsidRDefault="00F36742" w:rsidP="00E80AF1">
      <w:pPr>
        <w:autoSpaceDE w:val="0"/>
        <w:ind w:left="720"/>
        <w:jc w:val="both"/>
        <w:rPr>
          <w:rFonts w:ascii="Arial" w:hAnsi="Arial" w:cs="Arial"/>
          <w:sz w:val="24"/>
          <w:szCs w:val="24"/>
        </w:rPr>
      </w:pPr>
    </w:p>
    <w:p w14:paraId="6A1B7BA3" w14:textId="77777777" w:rsidR="00F36742" w:rsidRPr="00AD5FF5" w:rsidRDefault="00F36742" w:rsidP="00E80AF1">
      <w:pPr>
        <w:autoSpaceDE w:val="0"/>
        <w:ind w:left="720"/>
        <w:jc w:val="both"/>
        <w:rPr>
          <w:rFonts w:ascii="Arial" w:hAnsi="Arial" w:cs="Arial"/>
          <w:sz w:val="24"/>
          <w:szCs w:val="24"/>
        </w:rPr>
      </w:pPr>
    </w:p>
    <w:p w14:paraId="3B6313CD" w14:textId="77777777" w:rsidR="00F36742"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AD5FF5">
        <w:rPr>
          <w:rFonts w:ascii="Arial" w:hAnsi="Arial" w:cs="Arial"/>
          <w:b/>
          <w:bCs/>
          <w:sz w:val="24"/>
          <w:szCs w:val="24"/>
        </w:rPr>
        <w:t xml:space="preserve">What training </w:t>
      </w:r>
      <w:r>
        <w:rPr>
          <w:rFonts w:ascii="Arial" w:hAnsi="Arial" w:cs="Arial"/>
          <w:b/>
          <w:bCs/>
          <w:sz w:val="24"/>
          <w:szCs w:val="24"/>
        </w:rPr>
        <w:t>have</w:t>
      </w:r>
      <w:r w:rsidRPr="00AD5FF5">
        <w:rPr>
          <w:rFonts w:ascii="Arial" w:hAnsi="Arial" w:cs="Arial"/>
          <w:b/>
          <w:bCs/>
          <w:sz w:val="24"/>
          <w:szCs w:val="24"/>
        </w:rPr>
        <w:t xml:space="preserve"> staff received to support Children and Young People with SEND?</w:t>
      </w:r>
    </w:p>
    <w:p w14:paraId="6B00E854" w14:textId="0C587AC9" w:rsidR="00F36742" w:rsidRPr="007523D8" w:rsidRDefault="00F36742" w:rsidP="003109A5">
      <w:pPr>
        <w:pStyle w:val="ListParagraph"/>
        <w:autoSpaceDE w:val="0"/>
        <w:spacing w:after="0" w:line="240" w:lineRule="auto"/>
        <w:jc w:val="both"/>
        <w:rPr>
          <w:rFonts w:ascii="Arial" w:hAnsi="Arial" w:cs="Arial"/>
          <w:sz w:val="24"/>
          <w:szCs w:val="24"/>
        </w:rPr>
      </w:pPr>
      <w:r w:rsidRPr="00EF2A2E">
        <w:rPr>
          <w:rFonts w:ascii="Arial" w:hAnsi="Arial" w:cs="Arial"/>
          <w:sz w:val="24"/>
          <w:szCs w:val="24"/>
        </w:rPr>
        <w:t>SENCO</w:t>
      </w:r>
      <w:r w:rsidR="003109A5">
        <w:rPr>
          <w:rFonts w:ascii="Arial" w:hAnsi="Arial" w:cs="Arial"/>
          <w:sz w:val="24"/>
          <w:szCs w:val="24"/>
        </w:rPr>
        <w:t xml:space="preserve"> &amp; </w:t>
      </w:r>
      <w:r w:rsidRPr="007523D8">
        <w:rPr>
          <w:rFonts w:ascii="Arial" w:hAnsi="Arial" w:cs="Arial"/>
          <w:sz w:val="24"/>
          <w:szCs w:val="24"/>
        </w:rPr>
        <w:t>1:1 Support: Danielle</w:t>
      </w:r>
    </w:p>
    <w:p w14:paraId="1CDDC76B" w14:textId="77777777" w:rsidR="00F36742" w:rsidRPr="007523D8" w:rsidRDefault="00F36742" w:rsidP="00E80AF1">
      <w:pPr>
        <w:numPr>
          <w:ilvl w:val="0"/>
          <w:numId w:val="8"/>
        </w:numPr>
        <w:ind w:firstLine="0"/>
        <w:jc w:val="both"/>
        <w:rPr>
          <w:rFonts w:ascii="Arial" w:hAnsi="Arial" w:cs="Arial"/>
          <w:sz w:val="24"/>
          <w:szCs w:val="24"/>
        </w:rPr>
      </w:pPr>
      <w:r w:rsidRPr="007523D8">
        <w:rPr>
          <w:rFonts w:ascii="Arial" w:hAnsi="Arial" w:cs="Arial"/>
          <w:sz w:val="24"/>
          <w:szCs w:val="24"/>
        </w:rPr>
        <w:t>BTEC  Level 3 National Diploma in Children’s, Learning and Development</w:t>
      </w:r>
    </w:p>
    <w:p w14:paraId="033812BD" w14:textId="77777777" w:rsidR="00F36742" w:rsidRPr="007523D8" w:rsidRDefault="00F36742" w:rsidP="00E80AF1">
      <w:pPr>
        <w:numPr>
          <w:ilvl w:val="0"/>
          <w:numId w:val="8"/>
        </w:numPr>
        <w:ind w:firstLine="0"/>
        <w:jc w:val="both"/>
        <w:rPr>
          <w:rFonts w:ascii="Arial" w:hAnsi="Arial" w:cs="Arial"/>
          <w:sz w:val="24"/>
          <w:szCs w:val="24"/>
        </w:rPr>
      </w:pPr>
      <w:smartTag w:uri="urn:schemas-microsoft-com:office:smarttags" w:element="stockticker">
        <w:r w:rsidRPr="007523D8">
          <w:rPr>
            <w:rFonts w:ascii="Arial" w:hAnsi="Arial" w:cs="Arial"/>
            <w:sz w:val="24"/>
            <w:szCs w:val="24"/>
          </w:rPr>
          <w:t>ASD</w:t>
        </w:r>
      </w:smartTag>
      <w:r w:rsidRPr="007523D8">
        <w:rPr>
          <w:rFonts w:ascii="Arial" w:hAnsi="Arial" w:cs="Arial"/>
          <w:sz w:val="24"/>
          <w:szCs w:val="24"/>
        </w:rPr>
        <w:t xml:space="preserve"> Awareness Training, </w:t>
      </w:r>
    </w:p>
    <w:p w14:paraId="19339F59" w14:textId="77777777" w:rsidR="00F36742" w:rsidRPr="007523D8" w:rsidRDefault="00F36742" w:rsidP="00E80AF1">
      <w:pPr>
        <w:numPr>
          <w:ilvl w:val="0"/>
          <w:numId w:val="8"/>
        </w:numPr>
        <w:ind w:firstLine="0"/>
        <w:jc w:val="both"/>
        <w:rPr>
          <w:rFonts w:ascii="Arial" w:hAnsi="Arial" w:cs="Arial"/>
          <w:sz w:val="24"/>
          <w:szCs w:val="24"/>
        </w:rPr>
      </w:pPr>
      <w:r w:rsidRPr="007523D8">
        <w:rPr>
          <w:rFonts w:ascii="Arial" w:hAnsi="Arial" w:cs="Arial"/>
          <w:sz w:val="24"/>
          <w:szCs w:val="24"/>
        </w:rPr>
        <w:t xml:space="preserve">Communication &amp; </w:t>
      </w:r>
      <w:smartTag w:uri="urn:schemas-microsoft-com:office:smarttags" w:element="stockticker">
        <w:r w:rsidRPr="007523D8">
          <w:rPr>
            <w:rFonts w:ascii="Arial" w:hAnsi="Arial" w:cs="Arial"/>
            <w:sz w:val="24"/>
            <w:szCs w:val="24"/>
          </w:rPr>
          <w:t>SEN</w:t>
        </w:r>
      </w:smartTag>
      <w:r w:rsidRPr="007523D8">
        <w:rPr>
          <w:rFonts w:ascii="Arial" w:hAnsi="Arial" w:cs="Arial"/>
          <w:sz w:val="24"/>
          <w:szCs w:val="24"/>
        </w:rPr>
        <w:t xml:space="preserve"> in Early Years, </w:t>
      </w:r>
    </w:p>
    <w:p w14:paraId="6C74E622" w14:textId="77777777" w:rsidR="00F36742" w:rsidRPr="007523D8" w:rsidRDefault="00F36742" w:rsidP="00E80AF1">
      <w:pPr>
        <w:numPr>
          <w:ilvl w:val="0"/>
          <w:numId w:val="8"/>
        </w:numPr>
        <w:ind w:firstLine="0"/>
        <w:jc w:val="both"/>
        <w:rPr>
          <w:rFonts w:ascii="Arial" w:hAnsi="Arial" w:cs="Arial"/>
          <w:sz w:val="24"/>
          <w:szCs w:val="24"/>
        </w:rPr>
      </w:pPr>
      <w:r w:rsidRPr="007523D8">
        <w:rPr>
          <w:rFonts w:ascii="Arial" w:hAnsi="Arial" w:cs="Arial"/>
          <w:sz w:val="24"/>
          <w:szCs w:val="24"/>
        </w:rPr>
        <w:t xml:space="preserve">Supporting Children with Autism and Communication. </w:t>
      </w:r>
    </w:p>
    <w:p w14:paraId="5BAD9E29" w14:textId="77777777" w:rsidR="00F36742" w:rsidRPr="00E80AF1" w:rsidRDefault="00F36742" w:rsidP="00E80AF1">
      <w:pPr>
        <w:numPr>
          <w:ilvl w:val="0"/>
          <w:numId w:val="8"/>
        </w:numPr>
        <w:ind w:firstLine="0"/>
        <w:jc w:val="both"/>
        <w:rPr>
          <w:rFonts w:ascii="Arial" w:hAnsi="Arial" w:cs="Arial"/>
          <w:sz w:val="24"/>
          <w:szCs w:val="24"/>
        </w:rPr>
      </w:pPr>
      <w:r w:rsidRPr="00E80AF1">
        <w:rPr>
          <w:rFonts w:ascii="Arial" w:hAnsi="Arial" w:cs="Arial"/>
          <w:sz w:val="24"/>
          <w:szCs w:val="24"/>
        </w:rPr>
        <w:t xml:space="preserve">Wellbeing &amp; Involvement Training.  </w:t>
      </w:r>
    </w:p>
    <w:p w14:paraId="2E9975D2" w14:textId="77777777" w:rsidR="00F36742" w:rsidRPr="00AD5FF5" w:rsidRDefault="00F36742" w:rsidP="00E80AF1">
      <w:pPr>
        <w:autoSpaceDE w:val="0"/>
        <w:ind w:left="720"/>
        <w:jc w:val="both"/>
        <w:rPr>
          <w:rFonts w:ascii="Arial" w:hAnsi="Arial" w:cs="Arial"/>
          <w:sz w:val="24"/>
          <w:szCs w:val="24"/>
        </w:rPr>
      </w:pPr>
    </w:p>
    <w:p w14:paraId="5049B47B" w14:textId="77777777" w:rsidR="00F36742" w:rsidRPr="00AD5FF5" w:rsidRDefault="00F36742" w:rsidP="00E80AF1">
      <w:pPr>
        <w:autoSpaceDE w:val="0"/>
        <w:ind w:left="720"/>
        <w:jc w:val="both"/>
        <w:rPr>
          <w:rFonts w:ascii="Arial" w:hAnsi="Arial" w:cs="Arial"/>
          <w:sz w:val="24"/>
          <w:szCs w:val="24"/>
        </w:rPr>
      </w:pPr>
    </w:p>
    <w:p w14:paraId="369DBF8E" w14:textId="77777777" w:rsidR="00F36742" w:rsidRPr="00AD5FF5" w:rsidRDefault="00F36742" w:rsidP="00E80AF1">
      <w:pPr>
        <w:pStyle w:val="ListParagraph"/>
        <w:numPr>
          <w:ilvl w:val="0"/>
          <w:numId w:val="1"/>
        </w:numPr>
        <w:autoSpaceDE w:val="0"/>
        <w:spacing w:after="0" w:line="240" w:lineRule="auto"/>
        <w:ind w:left="720" w:firstLine="0"/>
        <w:jc w:val="both"/>
        <w:rPr>
          <w:rFonts w:ascii="Arial" w:hAnsi="Arial" w:cs="Arial"/>
          <w:sz w:val="24"/>
          <w:szCs w:val="24"/>
        </w:rPr>
      </w:pPr>
      <w:r w:rsidRPr="00AD5FF5">
        <w:rPr>
          <w:rFonts w:ascii="Arial" w:hAnsi="Arial" w:cs="Arial"/>
          <w:b/>
          <w:bCs/>
          <w:sz w:val="24"/>
          <w:szCs w:val="24"/>
        </w:rPr>
        <w:t>How will teaching</w:t>
      </w:r>
      <w:r>
        <w:rPr>
          <w:rFonts w:ascii="Arial" w:hAnsi="Arial" w:cs="Arial"/>
          <w:b/>
          <w:bCs/>
          <w:sz w:val="24"/>
          <w:szCs w:val="24"/>
        </w:rPr>
        <w:t>/ provision</w:t>
      </w:r>
      <w:r w:rsidRPr="00AD5FF5">
        <w:rPr>
          <w:rFonts w:ascii="Arial" w:hAnsi="Arial" w:cs="Arial"/>
          <w:b/>
          <w:bCs/>
          <w:sz w:val="24"/>
          <w:szCs w:val="24"/>
        </w:rPr>
        <w:t xml:space="preserve"> be adapted for a child with SEND?</w:t>
      </w:r>
    </w:p>
    <w:p w14:paraId="5CCA8180" w14:textId="77777777" w:rsidR="00F36742" w:rsidRPr="00AD5FF5" w:rsidRDefault="00F36742" w:rsidP="00E80AF1">
      <w:pPr>
        <w:autoSpaceDE w:val="0"/>
        <w:ind w:left="720"/>
        <w:jc w:val="both"/>
        <w:rPr>
          <w:rFonts w:ascii="Arial" w:hAnsi="Arial" w:cs="Arial"/>
          <w:sz w:val="24"/>
          <w:szCs w:val="24"/>
        </w:rPr>
      </w:pPr>
      <w:r>
        <w:rPr>
          <w:rFonts w:ascii="Arial" w:hAnsi="Arial" w:cs="Arial"/>
          <w:sz w:val="24"/>
          <w:szCs w:val="24"/>
        </w:rPr>
        <w:t xml:space="preserve">Children with additional needs will have their own individual Targeted support Plan, which will include changes to group sizes, the environment and staffing ratios. If considered needed we will complete a referral to the local authority for 1:1 support funding. As with all children’s needs the activities and resources will be differentiated and adapted for the child’s need so every individual can participate to their best ability. We work together with various professionals involved with each child to ensure all needs and any recommendations are considered. </w:t>
      </w:r>
    </w:p>
    <w:p w14:paraId="5FD70050" w14:textId="77777777" w:rsidR="00F36742" w:rsidRDefault="00F36742" w:rsidP="00E80AF1">
      <w:pPr>
        <w:autoSpaceDE w:val="0"/>
        <w:ind w:left="720"/>
        <w:jc w:val="both"/>
        <w:rPr>
          <w:rFonts w:ascii="Arial" w:hAnsi="Arial" w:cs="Arial"/>
          <w:sz w:val="24"/>
          <w:szCs w:val="24"/>
        </w:rPr>
      </w:pPr>
    </w:p>
    <w:p w14:paraId="5633DDB8" w14:textId="77777777" w:rsidR="00F36742" w:rsidRPr="00AD5FF5" w:rsidRDefault="00F36742" w:rsidP="00E80AF1">
      <w:pPr>
        <w:autoSpaceDE w:val="0"/>
        <w:ind w:left="720"/>
        <w:jc w:val="both"/>
        <w:rPr>
          <w:rFonts w:ascii="Arial" w:hAnsi="Arial" w:cs="Arial"/>
          <w:sz w:val="24"/>
          <w:szCs w:val="24"/>
        </w:rPr>
      </w:pPr>
    </w:p>
    <w:p w14:paraId="1ECDC1D3" w14:textId="77777777" w:rsidR="00F36742"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AD5FF5">
        <w:rPr>
          <w:rFonts w:ascii="Arial" w:hAnsi="Arial" w:cs="Arial"/>
          <w:b/>
          <w:bCs/>
          <w:sz w:val="24"/>
          <w:szCs w:val="24"/>
        </w:rPr>
        <w:t>What support is available for parents/ carers of a Child with SEND?</w:t>
      </w:r>
    </w:p>
    <w:p w14:paraId="5691774B" w14:textId="77777777" w:rsidR="00F36742" w:rsidRPr="00E80AF1" w:rsidRDefault="00F36742" w:rsidP="00E80AF1">
      <w:pPr>
        <w:pStyle w:val="ListParagraph"/>
        <w:autoSpaceDE w:val="0"/>
        <w:spacing w:after="0" w:line="240" w:lineRule="auto"/>
        <w:jc w:val="both"/>
        <w:rPr>
          <w:rFonts w:ascii="Arial" w:hAnsi="Arial" w:cs="Arial"/>
          <w:b/>
          <w:bCs/>
          <w:sz w:val="24"/>
          <w:szCs w:val="24"/>
        </w:rPr>
      </w:pPr>
      <w:r w:rsidRPr="00E80AF1">
        <w:rPr>
          <w:rFonts w:ascii="Arial" w:hAnsi="Arial" w:cs="Arial"/>
          <w:sz w:val="24"/>
          <w:szCs w:val="24"/>
        </w:rPr>
        <w:t>At Kiddie Kas</w:t>
      </w:r>
      <w:r>
        <w:rPr>
          <w:rFonts w:ascii="Arial" w:hAnsi="Arial" w:cs="Arial"/>
          <w:sz w:val="24"/>
          <w:szCs w:val="24"/>
        </w:rPr>
        <w:t xml:space="preserve">tle we highlight and value our </w:t>
      </w:r>
      <w:r w:rsidRPr="00E80AF1">
        <w:rPr>
          <w:rFonts w:ascii="Arial" w:hAnsi="Arial" w:cs="Arial"/>
          <w:sz w:val="24"/>
          <w:szCs w:val="24"/>
        </w:rPr>
        <w:t>close parent partnership. We start by gathering all information when children start and arrange a smooth transition both for child and parents.  We give the children a home/nursery diary which encourages shared communication between both and can also be used as development/needs records. Children are given a designated Key person</w:t>
      </w:r>
      <w:r>
        <w:rPr>
          <w:rFonts w:ascii="Arial" w:hAnsi="Arial" w:cs="Arial"/>
          <w:sz w:val="24"/>
          <w:szCs w:val="24"/>
        </w:rPr>
        <w:t xml:space="preserve"> who is known their individual needs and development and where possible a member of the management and/or </w:t>
      </w:r>
      <w:proofErr w:type="spellStart"/>
      <w:r>
        <w:rPr>
          <w:rFonts w:ascii="Arial" w:hAnsi="Arial" w:cs="Arial"/>
          <w:sz w:val="24"/>
          <w:szCs w:val="24"/>
        </w:rPr>
        <w:t>Senco</w:t>
      </w:r>
      <w:proofErr w:type="spellEnd"/>
      <w:r>
        <w:rPr>
          <w:rFonts w:ascii="Arial" w:hAnsi="Arial" w:cs="Arial"/>
          <w:sz w:val="24"/>
          <w:szCs w:val="24"/>
        </w:rPr>
        <w:t xml:space="preserve"> team is available to discuss changes and developments in your child’s needs. </w:t>
      </w:r>
    </w:p>
    <w:p w14:paraId="259A6891" w14:textId="77777777" w:rsidR="00F36742" w:rsidRDefault="00F36742" w:rsidP="00E80AF1">
      <w:pPr>
        <w:autoSpaceDE w:val="0"/>
        <w:ind w:left="720"/>
        <w:jc w:val="both"/>
        <w:rPr>
          <w:rFonts w:ascii="Arial" w:hAnsi="Arial" w:cs="Arial"/>
          <w:sz w:val="24"/>
          <w:szCs w:val="24"/>
        </w:rPr>
      </w:pPr>
    </w:p>
    <w:p w14:paraId="2FAA40DE" w14:textId="77777777" w:rsidR="00F36742" w:rsidRDefault="00F36742" w:rsidP="00E80AF1">
      <w:pPr>
        <w:autoSpaceDE w:val="0"/>
        <w:ind w:left="720"/>
        <w:jc w:val="both"/>
        <w:rPr>
          <w:rFonts w:ascii="Arial" w:hAnsi="Arial" w:cs="Arial"/>
          <w:sz w:val="24"/>
          <w:szCs w:val="24"/>
        </w:rPr>
      </w:pPr>
    </w:p>
    <w:p w14:paraId="31875559" w14:textId="77777777" w:rsidR="00F36742" w:rsidRPr="00AD5FF5" w:rsidRDefault="00F36742" w:rsidP="00E80AF1">
      <w:pPr>
        <w:autoSpaceDE w:val="0"/>
        <w:ind w:left="720"/>
        <w:jc w:val="both"/>
        <w:rPr>
          <w:rFonts w:ascii="Arial" w:hAnsi="Arial" w:cs="Arial"/>
          <w:sz w:val="24"/>
          <w:szCs w:val="24"/>
        </w:rPr>
      </w:pPr>
    </w:p>
    <w:p w14:paraId="2FE202DC" w14:textId="77777777" w:rsidR="00F36742"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AD5FF5">
        <w:rPr>
          <w:rFonts w:ascii="Arial" w:hAnsi="Arial" w:cs="Arial"/>
          <w:b/>
          <w:bCs/>
          <w:sz w:val="24"/>
          <w:szCs w:val="24"/>
        </w:rPr>
        <w:t>How is our nurseries physical environment accessible to Children with SEND?</w:t>
      </w:r>
    </w:p>
    <w:p w14:paraId="0C948F5C" w14:textId="77777777" w:rsidR="00F36742" w:rsidRDefault="00F36742" w:rsidP="00E80AF1">
      <w:pPr>
        <w:autoSpaceDE w:val="0"/>
        <w:ind w:left="720"/>
        <w:jc w:val="both"/>
        <w:rPr>
          <w:rFonts w:ascii="Arial" w:hAnsi="Arial" w:cs="Arial"/>
          <w:sz w:val="24"/>
          <w:szCs w:val="24"/>
        </w:rPr>
      </w:pPr>
      <w:r>
        <w:rPr>
          <w:rFonts w:ascii="Arial" w:hAnsi="Arial" w:cs="Arial"/>
          <w:sz w:val="24"/>
          <w:szCs w:val="24"/>
        </w:rPr>
        <w:t xml:space="preserve">The Nursery is set in a 200 year old building but if and when alternations are needed for a child; the management team will do their best to do make all areas and activities available. When needed we liaise with parents and external agencies for advices and adaptations equipment for a child’s individual need.  The day to day room environments are assessed and changed regularly for the needs and interest of all the children . We ensure easy access around the rooms and to all the equipment. </w:t>
      </w:r>
    </w:p>
    <w:p w14:paraId="3A4C834E" w14:textId="77777777" w:rsidR="00F36742" w:rsidRDefault="00F36742" w:rsidP="00E80AF1">
      <w:pPr>
        <w:autoSpaceDE w:val="0"/>
        <w:ind w:left="720"/>
        <w:jc w:val="both"/>
        <w:rPr>
          <w:rFonts w:ascii="Arial" w:hAnsi="Arial" w:cs="Arial"/>
          <w:sz w:val="24"/>
          <w:szCs w:val="24"/>
        </w:rPr>
      </w:pPr>
    </w:p>
    <w:p w14:paraId="24561ABC" w14:textId="77777777" w:rsidR="00F36742" w:rsidRDefault="00F36742" w:rsidP="00E80AF1">
      <w:pPr>
        <w:autoSpaceDE w:val="0"/>
        <w:ind w:left="720"/>
        <w:jc w:val="both"/>
        <w:rPr>
          <w:rFonts w:ascii="Arial" w:hAnsi="Arial" w:cs="Arial"/>
          <w:sz w:val="24"/>
          <w:szCs w:val="24"/>
        </w:rPr>
      </w:pPr>
    </w:p>
    <w:p w14:paraId="164C5825" w14:textId="77777777" w:rsidR="00F36742" w:rsidRDefault="00F36742" w:rsidP="00E80AF1">
      <w:pPr>
        <w:autoSpaceDE w:val="0"/>
        <w:ind w:left="720"/>
        <w:jc w:val="both"/>
        <w:rPr>
          <w:rFonts w:ascii="Arial" w:hAnsi="Arial" w:cs="Arial"/>
          <w:sz w:val="24"/>
          <w:szCs w:val="24"/>
        </w:rPr>
      </w:pPr>
    </w:p>
    <w:p w14:paraId="09DE3F9D" w14:textId="77777777" w:rsidR="00F36742" w:rsidRPr="00AD5FF5" w:rsidRDefault="00F36742" w:rsidP="00E80AF1">
      <w:pPr>
        <w:autoSpaceDE w:val="0"/>
        <w:ind w:left="720"/>
        <w:jc w:val="both"/>
        <w:rPr>
          <w:rFonts w:ascii="Arial" w:hAnsi="Arial" w:cs="Arial"/>
          <w:sz w:val="24"/>
          <w:szCs w:val="24"/>
        </w:rPr>
      </w:pPr>
      <w:r>
        <w:rPr>
          <w:rFonts w:ascii="Arial" w:hAnsi="Arial" w:cs="Arial"/>
          <w:sz w:val="24"/>
          <w:szCs w:val="24"/>
        </w:rPr>
        <w:t xml:space="preserve"> </w:t>
      </w:r>
    </w:p>
    <w:p w14:paraId="2E3B180B" w14:textId="77777777" w:rsidR="00F36742"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AD5FF5">
        <w:rPr>
          <w:rFonts w:ascii="Arial" w:hAnsi="Arial" w:cs="Arial"/>
          <w:b/>
          <w:bCs/>
          <w:sz w:val="24"/>
          <w:szCs w:val="24"/>
        </w:rPr>
        <w:t>What facilities are available for children with SEND in our nursery?</w:t>
      </w:r>
    </w:p>
    <w:p w14:paraId="2C1625B4" w14:textId="77777777" w:rsidR="00F36742" w:rsidRPr="009D42EC" w:rsidRDefault="00F36742" w:rsidP="009D42EC">
      <w:pPr>
        <w:pStyle w:val="ListParagraph"/>
        <w:autoSpaceDE w:val="0"/>
        <w:spacing w:after="0" w:line="240" w:lineRule="auto"/>
        <w:jc w:val="both"/>
        <w:rPr>
          <w:rFonts w:ascii="Arial" w:hAnsi="Arial" w:cs="Arial"/>
          <w:sz w:val="24"/>
          <w:szCs w:val="24"/>
        </w:rPr>
      </w:pPr>
      <w:r w:rsidRPr="009D42EC">
        <w:rPr>
          <w:rFonts w:ascii="Arial" w:hAnsi="Arial" w:cs="Arial"/>
          <w:sz w:val="24"/>
          <w:szCs w:val="24"/>
        </w:rPr>
        <w:t>All children that attend our nursery are offered the same facilities and education</w:t>
      </w:r>
      <w:r>
        <w:rPr>
          <w:rFonts w:ascii="Arial" w:hAnsi="Arial" w:cs="Arial"/>
          <w:sz w:val="24"/>
          <w:szCs w:val="24"/>
        </w:rPr>
        <w:t xml:space="preserve">; in the case of a child with SEND we will adapt the environment and planning to suit their need. We split the rooms into 3 age groups but also considering a child’s individual development needs and achievements. Each room has a cosy area, large free play areas and  craft area, all children are also able to access our outdoor area. We have highly qualified in early years and SENCO qualifications, and staff have attended training on the Early Talk boost scheme,  Technology, multi-Lingual Resources, Autism, Communication,  Allergies Awareness, Sign Language and many more. </w:t>
      </w:r>
    </w:p>
    <w:p w14:paraId="68B13DB5" w14:textId="77777777" w:rsidR="00F36742" w:rsidRDefault="00F36742" w:rsidP="00E80AF1">
      <w:pPr>
        <w:autoSpaceDE w:val="0"/>
        <w:ind w:left="720"/>
        <w:jc w:val="both"/>
        <w:rPr>
          <w:rFonts w:ascii="Arial" w:hAnsi="Arial" w:cs="Arial"/>
          <w:sz w:val="24"/>
          <w:szCs w:val="24"/>
        </w:rPr>
      </w:pPr>
    </w:p>
    <w:p w14:paraId="7299485B" w14:textId="77777777" w:rsidR="00F36742" w:rsidRPr="00AD5FF5" w:rsidRDefault="00F36742" w:rsidP="00E80AF1">
      <w:pPr>
        <w:autoSpaceDE w:val="0"/>
        <w:ind w:left="720"/>
        <w:jc w:val="both"/>
        <w:rPr>
          <w:rFonts w:ascii="Arial" w:hAnsi="Arial" w:cs="Arial"/>
          <w:sz w:val="24"/>
          <w:szCs w:val="24"/>
        </w:rPr>
      </w:pPr>
    </w:p>
    <w:p w14:paraId="7D79B1B5" w14:textId="77777777" w:rsidR="00F36742" w:rsidRPr="00AD5FF5" w:rsidRDefault="00F36742" w:rsidP="00E80AF1">
      <w:pPr>
        <w:autoSpaceDE w:val="0"/>
        <w:ind w:left="720"/>
        <w:jc w:val="both"/>
        <w:rPr>
          <w:rFonts w:ascii="Arial" w:hAnsi="Arial" w:cs="Arial"/>
          <w:sz w:val="24"/>
          <w:szCs w:val="24"/>
        </w:rPr>
      </w:pPr>
    </w:p>
    <w:p w14:paraId="40A36743" w14:textId="77777777" w:rsidR="00F36742" w:rsidRDefault="00F36742" w:rsidP="00E80AF1">
      <w:pPr>
        <w:pStyle w:val="ListParagraph"/>
        <w:numPr>
          <w:ilvl w:val="0"/>
          <w:numId w:val="1"/>
        </w:numPr>
        <w:autoSpaceDE w:val="0"/>
        <w:spacing w:after="0" w:line="240" w:lineRule="auto"/>
        <w:ind w:left="720" w:firstLine="0"/>
        <w:jc w:val="both"/>
        <w:rPr>
          <w:rFonts w:ascii="Arial" w:hAnsi="Arial" w:cs="Arial"/>
          <w:b/>
          <w:bCs/>
          <w:sz w:val="24"/>
          <w:szCs w:val="24"/>
        </w:rPr>
      </w:pPr>
      <w:r w:rsidRPr="00AD5FF5">
        <w:rPr>
          <w:rFonts w:ascii="Arial" w:hAnsi="Arial" w:cs="Arial"/>
          <w:b/>
          <w:bCs/>
          <w:sz w:val="24"/>
          <w:szCs w:val="24"/>
        </w:rPr>
        <w:t>How will children be supported during transitions? (when moving to another Early Years Setting or between groups within our nurseries)</w:t>
      </w:r>
    </w:p>
    <w:p w14:paraId="57BD4E94" w14:textId="77777777" w:rsidR="00F36742" w:rsidRPr="00824583" w:rsidRDefault="00F36742" w:rsidP="00695B84">
      <w:pPr>
        <w:pStyle w:val="ListParagraph"/>
        <w:autoSpaceDE w:val="0"/>
        <w:spacing w:after="0" w:line="240" w:lineRule="auto"/>
        <w:jc w:val="both"/>
        <w:rPr>
          <w:rFonts w:ascii="Arial" w:hAnsi="Arial" w:cs="Arial"/>
          <w:sz w:val="24"/>
          <w:szCs w:val="24"/>
        </w:rPr>
      </w:pPr>
      <w:r w:rsidRPr="00695B84">
        <w:rPr>
          <w:rFonts w:ascii="Arial" w:hAnsi="Arial" w:cs="Arial"/>
          <w:sz w:val="24"/>
          <w:szCs w:val="24"/>
        </w:rPr>
        <w:t xml:space="preserve">At Kiddie Kastle we promote every child’s achievements and do this via our online profile which parents have </w:t>
      </w:r>
      <w:proofErr w:type="spellStart"/>
      <w:r w:rsidRPr="00695B84">
        <w:rPr>
          <w:rFonts w:ascii="Arial" w:hAnsi="Arial" w:cs="Arial"/>
          <w:sz w:val="24"/>
          <w:szCs w:val="24"/>
        </w:rPr>
        <w:t>assess</w:t>
      </w:r>
      <w:proofErr w:type="spellEnd"/>
      <w:r w:rsidRPr="00695B84">
        <w:rPr>
          <w:rFonts w:ascii="Arial" w:hAnsi="Arial" w:cs="Arial"/>
          <w:sz w:val="24"/>
          <w:szCs w:val="24"/>
        </w:rPr>
        <w:t xml:space="preserve"> to show people at any time. When any child is moving on to another setting we complete the transition document and where possible arrange a meet and greet with the new Key worker.  When a child with a SEND is transiti</w:t>
      </w:r>
      <w:r>
        <w:rPr>
          <w:rFonts w:ascii="Arial" w:hAnsi="Arial" w:cs="Arial"/>
          <w:sz w:val="24"/>
          <w:szCs w:val="24"/>
        </w:rPr>
        <w:t xml:space="preserve">oning to another setting we may start this process earlier and where possible arrange transitions visits from the key worker to our setting but also our staff member to the new setting. In the </w:t>
      </w:r>
      <w:r w:rsidRPr="00824583">
        <w:rPr>
          <w:rFonts w:ascii="Arial" w:hAnsi="Arial" w:cs="Arial"/>
          <w:sz w:val="24"/>
          <w:szCs w:val="24"/>
        </w:rPr>
        <w:t xml:space="preserve">past we have transitioned children with SEND to main stream schools and also </w:t>
      </w:r>
      <w:proofErr w:type="spellStart"/>
      <w:r w:rsidRPr="00824583">
        <w:rPr>
          <w:rFonts w:ascii="Arial" w:hAnsi="Arial" w:cs="Arial"/>
          <w:sz w:val="24"/>
          <w:szCs w:val="24"/>
        </w:rPr>
        <w:t>Ganton</w:t>
      </w:r>
      <w:proofErr w:type="spellEnd"/>
      <w:r w:rsidRPr="00824583">
        <w:rPr>
          <w:rFonts w:ascii="Arial" w:hAnsi="Arial" w:cs="Arial"/>
          <w:sz w:val="24"/>
          <w:szCs w:val="24"/>
        </w:rPr>
        <w:t xml:space="preserve">. </w:t>
      </w:r>
    </w:p>
    <w:p w14:paraId="147C6A6C" w14:textId="77777777" w:rsidR="00F36742" w:rsidRPr="00824583" w:rsidRDefault="00F36742" w:rsidP="00824583">
      <w:pPr>
        <w:pStyle w:val="ListParagraph"/>
        <w:autoSpaceDE w:val="0"/>
        <w:spacing w:after="0" w:line="240" w:lineRule="auto"/>
        <w:jc w:val="both"/>
        <w:rPr>
          <w:rFonts w:ascii="Arial" w:hAnsi="Arial" w:cs="Arial"/>
          <w:sz w:val="24"/>
          <w:szCs w:val="24"/>
        </w:rPr>
      </w:pPr>
      <w:r w:rsidRPr="00824583">
        <w:rPr>
          <w:rFonts w:ascii="Arial" w:hAnsi="Arial" w:cs="Arial"/>
          <w:sz w:val="24"/>
          <w:szCs w:val="24"/>
        </w:rPr>
        <w:t xml:space="preserve">When children are transitioning between rooms within the setting, we start with small one hour visits and increase to sessions; this is done over a period planned by the key worker in each room. On some occasions the key worker from the previous room will move through with your child, however if a new worker is assigned both work together and share information until every especially your child is happy. </w:t>
      </w:r>
    </w:p>
    <w:p w14:paraId="040B5EDF" w14:textId="77777777" w:rsidR="00F36742" w:rsidRPr="00E606EF" w:rsidRDefault="00F36742" w:rsidP="00E80AF1">
      <w:pPr>
        <w:ind w:left="720"/>
        <w:rPr>
          <w:rFonts w:ascii="Arial" w:hAnsi="Arial" w:cs="Arial"/>
          <w:sz w:val="24"/>
          <w:szCs w:val="24"/>
        </w:rPr>
      </w:pPr>
      <w:r>
        <w:rPr>
          <w:rFonts w:ascii="Arial" w:hAnsi="Arial" w:cs="Arial"/>
          <w:sz w:val="24"/>
          <w:szCs w:val="24"/>
        </w:rPr>
        <w:t xml:space="preserve">  </w:t>
      </w:r>
    </w:p>
    <w:sectPr w:rsidR="00F36742" w:rsidRPr="00E606EF" w:rsidSect="00824583">
      <w:pgSz w:w="11906" w:h="16838"/>
      <w:pgMar w:top="360" w:right="1106"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7089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3855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1EA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A6BC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72255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B29CA014"/>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77E21B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1DF0D4C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6D0DE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E934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8B41B54"/>
    <w:multiLevelType w:val="hybridMultilevel"/>
    <w:tmpl w:val="C4466D7E"/>
    <w:lvl w:ilvl="0" w:tplc="E6A85E46">
      <w:start w:val="1"/>
      <w:numFmt w:val="bullet"/>
      <w:lvlText w:val=""/>
      <w:lvlJc w:val="left"/>
      <w:pPr>
        <w:tabs>
          <w:tab w:val="num" w:pos="1003"/>
        </w:tabs>
        <w:ind w:left="1003" w:hanging="360"/>
      </w:pPr>
      <w:rPr>
        <w:rFonts w:ascii="Wingdings" w:hAnsi="Wingdings" w:cs="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cs="Wingdings" w:hint="default"/>
      </w:rPr>
    </w:lvl>
    <w:lvl w:ilvl="3" w:tplc="08090001" w:tentative="1">
      <w:start w:val="1"/>
      <w:numFmt w:val="bullet"/>
      <w:lvlText w:val=""/>
      <w:lvlJc w:val="left"/>
      <w:pPr>
        <w:tabs>
          <w:tab w:val="num" w:pos="3163"/>
        </w:tabs>
        <w:ind w:left="3163" w:hanging="360"/>
      </w:pPr>
      <w:rPr>
        <w:rFonts w:ascii="Symbol" w:hAnsi="Symbol" w:cs="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cs="Wingdings" w:hint="default"/>
      </w:rPr>
    </w:lvl>
    <w:lvl w:ilvl="6" w:tplc="08090001" w:tentative="1">
      <w:start w:val="1"/>
      <w:numFmt w:val="bullet"/>
      <w:lvlText w:val=""/>
      <w:lvlJc w:val="left"/>
      <w:pPr>
        <w:tabs>
          <w:tab w:val="num" w:pos="5323"/>
        </w:tabs>
        <w:ind w:left="5323" w:hanging="360"/>
      </w:pPr>
      <w:rPr>
        <w:rFonts w:ascii="Symbol" w:hAnsi="Symbol" w:cs="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cs="Wingdings" w:hint="default"/>
      </w:rPr>
    </w:lvl>
  </w:abstractNum>
  <w:abstractNum w:abstractNumId="11" w15:restartNumberingAfterBreak="0">
    <w:nsid w:val="3B992582"/>
    <w:multiLevelType w:val="hybridMultilevel"/>
    <w:tmpl w:val="2FA2C22C"/>
    <w:lvl w:ilvl="0" w:tplc="E6A85E46">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AEB5E73"/>
    <w:multiLevelType w:val="hybridMultilevel"/>
    <w:tmpl w:val="609A8536"/>
    <w:lvl w:ilvl="0" w:tplc="E6A85E46">
      <w:start w:val="1"/>
      <w:numFmt w:val="bullet"/>
      <w:lvlText w:val=""/>
      <w:lvlJc w:val="left"/>
      <w:pPr>
        <w:tabs>
          <w:tab w:val="num" w:pos="1003"/>
        </w:tabs>
        <w:ind w:left="1003" w:hanging="360"/>
      </w:pPr>
      <w:rPr>
        <w:rFonts w:ascii="Wingdings" w:hAnsi="Wingdings" w:cs="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cs="Wingdings" w:hint="default"/>
      </w:rPr>
    </w:lvl>
    <w:lvl w:ilvl="3" w:tplc="08090001" w:tentative="1">
      <w:start w:val="1"/>
      <w:numFmt w:val="bullet"/>
      <w:lvlText w:val=""/>
      <w:lvlJc w:val="left"/>
      <w:pPr>
        <w:tabs>
          <w:tab w:val="num" w:pos="3163"/>
        </w:tabs>
        <w:ind w:left="3163" w:hanging="360"/>
      </w:pPr>
      <w:rPr>
        <w:rFonts w:ascii="Symbol" w:hAnsi="Symbol" w:cs="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cs="Wingdings" w:hint="default"/>
      </w:rPr>
    </w:lvl>
    <w:lvl w:ilvl="6" w:tplc="08090001" w:tentative="1">
      <w:start w:val="1"/>
      <w:numFmt w:val="bullet"/>
      <w:lvlText w:val=""/>
      <w:lvlJc w:val="left"/>
      <w:pPr>
        <w:tabs>
          <w:tab w:val="num" w:pos="5323"/>
        </w:tabs>
        <w:ind w:left="5323" w:hanging="360"/>
      </w:pPr>
      <w:rPr>
        <w:rFonts w:ascii="Symbol" w:hAnsi="Symbol" w:cs="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cs="Wingdings" w:hint="default"/>
      </w:rPr>
    </w:lvl>
  </w:abstractNum>
  <w:abstractNum w:abstractNumId="13" w15:restartNumberingAfterBreak="0">
    <w:nsid w:val="4BE84AB5"/>
    <w:multiLevelType w:val="multilevel"/>
    <w:tmpl w:val="910AD30E"/>
    <w:lvl w:ilvl="0">
      <w:start w:val="1"/>
      <w:numFmt w:val="decimal"/>
      <w:lvlText w:val="%1."/>
      <w:lvlJc w:val="left"/>
      <w:pPr>
        <w:ind w:left="643"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460534"/>
    <w:multiLevelType w:val="multilevel"/>
    <w:tmpl w:val="B75001A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D7068AB"/>
    <w:multiLevelType w:val="multilevel"/>
    <w:tmpl w:val="5B24CF6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76C11204"/>
    <w:multiLevelType w:val="hybridMultilevel"/>
    <w:tmpl w:val="95FC57E4"/>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A625C6E"/>
    <w:multiLevelType w:val="hybridMultilevel"/>
    <w:tmpl w:val="6FF6C898"/>
    <w:lvl w:ilvl="0" w:tplc="E6A85E46">
      <w:start w:val="1"/>
      <w:numFmt w:val="bullet"/>
      <w:lvlText w:val=""/>
      <w:lvlJc w:val="left"/>
      <w:pPr>
        <w:tabs>
          <w:tab w:val="num" w:pos="1003"/>
        </w:tabs>
        <w:ind w:left="1003" w:hanging="360"/>
      </w:pPr>
      <w:rPr>
        <w:rFonts w:ascii="Wingdings" w:hAnsi="Wingdings" w:cs="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cs="Wingdings" w:hint="default"/>
      </w:rPr>
    </w:lvl>
    <w:lvl w:ilvl="3" w:tplc="08090001" w:tentative="1">
      <w:start w:val="1"/>
      <w:numFmt w:val="bullet"/>
      <w:lvlText w:val=""/>
      <w:lvlJc w:val="left"/>
      <w:pPr>
        <w:tabs>
          <w:tab w:val="num" w:pos="3163"/>
        </w:tabs>
        <w:ind w:left="3163" w:hanging="360"/>
      </w:pPr>
      <w:rPr>
        <w:rFonts w:ascii="Symbol" w:hAnsi="Symbol" w:cs="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cs="Wingdings" w:hint="default"/>
      </w:rPr>
    </w:lvl>
    <w:lvl w:ilvl="6" w:tplc="08090001" w:tentative="1">
      <w:start w:val="1"/>
      <w:numFmt w:val="bullet"/>
      <w:lvlText w:val=""/>
      <w:lvlJc w:val="left"/>
      <w:pPr>
        <w:tabs>
          <w:tab w:val="num" w:pos="5323"/>
        </w:tabs>
        <w:ind w:left="5323" w:hanging="360"/>
      </w:pPr>
      <w:rPr>
        <w:rFonts w:ascii="Symbol" w:hAnsi="Symbol" w:cs="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cs="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2"/>
  </w:num>
  <w:num w:numId="5">
    <w:abstractNumId w:val="17"/>
  </w:num>
  <w:num w:numId="6">
    <w:abstractNumId w:val="10"/>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606EF"/>
    <w:rsid w:val="000529CF"/>
    <w:rsid w:val="00094122"/>
    <w:rsid w:val="00171602"/>
    <w:rsid w:val="00183132"/>
    <w:rsid w:val="001E3377"/>
    <w:rsid w:val="0023558E"/>
    <w:rsid w:val="00256B47"/>
    <w:rsid w:val="002A189B"/>
    <w:rsid w:val="002E120F"/>
    <w:rsid w:val="002F732E"/>
    <w:rsid w:val="003109A5"/>
    <w:rsid w:val="00342A25"/>
    <w:rsid w:val="003457C4"/>
    <w:rsid w:val="00393E55"/>
    <w:rsid w:val="003E3951"/>
    <w:rsid w:val="00420C27"/>
    <w:rsid w:val="00432FB1"/>
    <w:rsid w:val="00490546"/>
    <w:rsid w:val="00557F7A"/>
    <w:rsid w:val="006242D5"/>
    <w:rsid w:val="00642F03"/>
    <w:rsid w:val="006456D4"/>
    <w:rsid w:val="0067152B"/>
    <w:rsid w:val="0067429C"/>
    <w:rsid w:val="00695B84"/>
    <w:rsid w:val="006C353A"/>
    <w:rsid w:val="006E42A6"/>
    <w:rsid w:val="00705C4D"/>
    <w:rsid w:val="007523D8"/>
    <w:rsid w:val="00813066"/>
    <w:rsid w:val="00824583"/>
    <w:rsid w:val="00826D92"/>
    <w:rsid w:val="00865891"/>
    <w:rsid w:val="00874F7E"/>
    <w:rsid w:val="008A6ED3"/>
    <w:rsid w:val="009053F0"/>
    <w:rsid w:val="00956A89"/>
    <w:rsid w:val="009A4A7C"/>
    <w:rsid w:val="009B147F"/>
    <w:rsid w:val="009D42EC"/>
    <w:rsid w:val="009F1B4F"/>
    <w:rsid w:val="00A31EA4"/>
    <w:rsid w:val="00A75C9B"/>
    <w:rsid w:val="00AD5FF5"/>
    <w:rsid w:val="00B421C7"/>
    <w:rsid w:val="00BA0EFE"/>
    <w:rsid w:val="00D32EE1"/>
    <w:rsid w:val="00D4532C"/>
    <w:rsid w:val="00DA67AE"/>
    <w:rsid w:val="00DB7663"/>
    <w:rsid w:val="00DC1F00"/>
    <w:rsid w:val="00DF3C9A"/>
    <w:rsid w:val="00E447A2"/>
    <w:rsid w:val="00E606EF"/>
    <w:rsid w:val="00E80AF1"/>
    <w:rsid w:val="00E93B8A"/>
    <w:rsid w:val="00EB63D8"/>
    <w:rsid w:val="00EF2A2E"/>
    <w:rsid w:val="00F3391E"/>
    <w:rsid w:val="00F36742"/>
    <w:rsid w:val="00F37402"/>
    <w:rsid w:val="00F512F4"/>
    <w:rsid w:val="00FA30D9"/>
    <w:rsid w:val="00FA53D2"/>
    <w:rsid w:val="00FB776C"/>
    <w:rsid w:val="00FD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7"/>
    <o:shapelayout v:ext="edit">
      <o:idmap v:ext="edit" data="1"/>
    </o:shapelayout>
  </w:shapeDefaults>
  <w:decimalSymbol w:val="."/>
  <w:listSeparator w:val=","/>
  <w14:docId w14:val="59D5F356"/>
  <w15:docId w15:val="{88B21712-C4D9-48AC-9DDE-1A41DA32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6EF"/>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606EF"/>
    <w:rPr>
      <w:color w:val="0000FF"/>
      <w:u w:val="single"/>
    </w:rPr>
  </w:style>
  <w:style w:type="paragraph" w:styleId="BodyText2">
    <w:name w:val="Body Text 2"/>
    <w:basedOn w:val="Normal"/>
    <w:link w:val="BodyText2Char1"/>
    <w:uiPriority w:val="99"/>
    <w:semiHidden/>
    <w:rsid w:val="00E606EF"/>
    <w:pPr>
      <w:autoSpaceDN w:val="0"/>
      <w:spacing w:line="360" w:lineRule="auto"/>
      <w:ind w:firstLine="680"/>
    </w:pPr>
    <w:rPr>
      <w:rFonts w:ascii="Comic Sans MS" w:hAnsi="Comic Sans MS" w:cs="Comic Sans MS"/>
      <w:sz w:val="28"/>
      <w:szCs w:val="28"/>
      <w:lang w:eastAsia="en-US"/>
    </w:rPr>
  </w:style>
  <w:style w:type="character" w:customStyle="1" w:styleId="BodyText2Char">
    <w:name w:val="Body Text 2 Char"/>
    <w:basedOn w:val="DefaultParagraphFont"/>
    <w:uiPriority w:val="99"/>
    <w:semiHidden/>
    <w:rsid w:val="006456D4"/>
  </w:style>
  <w:style w:type="character" w:customStyle="1" w:styleId="BodyText2Char1">
    <w:name w:val="Body Text 2 Char1"/>
    <w:basedOn w:val="DefaultParagraphFont"/>
    <w:link w:val="BodyText2"/>
    <w:uiPriority w:val="99"/>
    <w:semiHidden/>
    <w:rsid w:val="00E606EF"/>
    <w:rPr>
      <w:rFonts w:ascii="Comic Sans MS" w:hAnsi="Comic Sans MS" w:cs="Comic Sans MS"/>
      <w:sz w:val="28"/>
      <w:szCs w:val="28"/>
    </w:rPr>
  </w:style>
  <w:style w:type="paragraph" w:styleId="ListParagraph">
    <w:name w:val="List Paragraph"/>
    <w:basedOn w:val="Normal"/>
    <w:uiPriority w:val="99"/>
    <w:qFormat/>
    <w:rsid w:val="00E606EF"/>
    <w:pPr>
      <w:autoSpaceDN w:val="0"/>
      <w:spacing w:after="160" w:line="244" w:lineRule="auto"/>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04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(Insert setting name)</vt:lpstr>
    </vt:vector>
  </TitlesOfParts>
  <Company>Hull City Council</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setting name)</dc:title>
  <dc:subject/>
  <dc:creator>monahanr</dc:creator>
  <cp:keywords/>
  <dc:description/>
  <cp:lastModifiedBy>Jayne Gorman</cp:lastModifiedBy>
  <cp:revision>2</cp:revision>
  <cp:lastPrinted>2017-02-06T13:24:00Z</cp:lastPrinted>
  <dcterms:created xsi:type="dcterms:W3CDTF">2018-01-30T21:54:00Z</dcterms:created>
  <dcterms:modified xsi:type="dcterms:W3CDTF">2018-01-30T21:54:00Z</dcterms:modified>
</cp:coreProperties>
</file>